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020EB" w14:textId="77777777" w:rsidR="00C83783" w:rsidRPr="007D5C5C" w:rsidRDefault="00C83783" w:rsidP="00F63032">
      <w:pPr>
        <w:pStyle w:val="ListParagraph"/>
        <w:numPr>
          <w:ilvl w:val="0"/>
          <w:numId w:val="1"/>
        </w:numPr>
        <w:tabs>
          <w:tab w:val="left" w:pos="284"/>
        </w:tabs>
        <w:spacing w:after="100" w:afterAutospacing="1"/>
        <w:ind w:left="0" w:firstLine="0"/>
        <w:jc w:val="both"/>
        <w:rPr>
          <w:rStyle w:val="hps"/>
          <w:rFonts w:ascii="Times New Roman" w:hAnsi="Times New Roman" w:cs="Times New Roman"/>
          <w:b/>
          <w:sz w:val="24"/>
          <w:szCs w:val="24"/>
        </w:rPr>
      </w:pPr>
      <w:r w:rsidRPr="007D5C5C">
        <w:rPr>
          <w:rStyle w:val="hps"/>
          <w:rFonts w:ascii="Times New Roman" w:hAnsi="Times New Roman" w:cs="Times New Roman"/>
          <w:b/>
          <w:sz w:val="24"/>
          <w:szCs w:val="24"/>
        </w:rPr>
        <w:t>Resumo</w:t>
      </w:r>
    </w:p>
    <w:p w14:paraId="589BAB24" w14:textId="77777777" w:rsidR="00044D75" w:rsidRPr="007D5C5C" w:rsidRDefault="00044D75" w:rsidP="00005130">
      <w:pPr>
        <w:pStyle w:val="ListParagraph"/>
        <w:spacing w:after="100" w:afterAutospacing="1"/>
        <w:ind w:left="0"/>
        <w:jc w:val="both"/>
        <w:rPr>
          <w:rStyle w:val="hps"/>
          <w:rFonts w:ascii="Times New Roman" w:hAnsi="Times New Roman" w:cs="Times New Roman"/>
          <w:sz w:val="24"/>
          <w:szCs w:val="24"/>
        </w:rPr>
      </w:pPr>
    </w:p>
    <w:p w14:paraId="670160C3" w14:textId="63237552" w:rsidR="00F03821" w:rsidRPr="007D5C5C" w:rsidRDefault="00546430" w:rsidP="00990A2F">
      <w:pPr>
        <w:pStyle w:val="ListParagraph"/>
        <w:spacing w:after="100" w:afterAutospacing="1" w:line="240" w:lineRule="auto"/>
        <w:ind w:left="0"/>
        <w:jc w:val="both"/>
        <w:rPr>
          <w:rFonts w:ascii="Times New Roman" w:eastAsiaTheme="minorEastAsia" w:hAnsi="Times New Roman" w:cs="Times New Roman"/>
          <w:iCs/>
          <w:sz w:val="24"/>
          <w:szCs w:val="24"/>
        </w:rPr>
      </w:pPr>
      <w:r w:rsidRPr="007D5C5C">
        <w:rPr>
          <w:rStyle w:val="hps"/>
          <w:rFonts w:ascii="Times New Roman" w:hAnsi="Times New Roman" w:cs="Times New Roman"/>
          <w:sz w:val="24"/>
          <w:szCs w:val="24"/>
        </w:rPr>
        <w:t>O exer</w:t>
      </w:r>
      <w:r w:rsidR="00942885" w:rsidRPr="007D5C5C">
        <w:rPr>
          <w:rStyle w:val="hps"/>
          <w:rFonts w:ascii="Times New Roman" w:hAnsi="Times New Roman" w:cs="Times New Roman"/>
          <w:sz w:val="24"/>
          <w:szCs w:val="24"/>
        </w:rPr>
        <w:t>c</w:t>
      </w:r>
      <w:r w:rsidRPr="007D5C5C">
        <w:rPr>
          <w:rStyle w:val="hps"/>
          <w:rFonts w:ascii="Times New Roman" w:hAnsi="Times New Roman" w:cs="Times New Roman"/>
          <w:sz w:val="24"/>
          <w:szCs w:val="24"/>
        </w:rPr>
        <w:t>ício proposto consiste na busca de partículas estranhas</w:t>
      </w:r>
      <w:r w:rsidR="003D694B" w:rsidRPr="007D5C5C">
        <w:rPr>
          <w:rStyle w:val="hps"/>
          <w:rFonts w:ascii="Times New Roman" w:hAnsi="Times New Roman" w:cs="Times New Roman"/>
          <w:sz w:val="24"/>
          <w:szCs w:val="24"/>
        </w:rPr>
        <w:t>,</w:t>
      </w:r>
      <w:r w:rsidR="00202A35" w:rsidRPr="007D5C5C">
        <w:rPr>
          <w:rStyle w:val="hps"/>
          <w:rFonts w:ascii="Times New Roman" w:hAnsi="Times New Roman" w:cs="Times New Roman"/>
          <w:sz w:val="24"/>
          <w:szCs w:val="24"/>
        </w:rPr>
        <w:t xml:space="preserve"> que são produzidas à partir de</w:t>
      </w:r>
      <w:r w:rsidR="003D694B" w:rsidRPr="007D5C5C">
        <w:rPr>
          <w:rStyle w:val="hps"/>
          <w:rFonts w:ascii="Times New Roman" w:hAnsi="Times New Roman" w:cs="Times New Roman"/>
          <w:sz w:val="24"/>
          <w:szCs w:val="24"/>
        </w:rPr>
        <w:t xml:space="preserve"> colisões</w:t>
      </w:r>
      <w:r w:rsidR="00202A35" w:rsidRPr="007D5C5C">
        <w:rPr>
          <w:rStyle w:val="hps"/>
          <w:rFonts w:ascii="Times New Roman" w:hAnsi="Times New Roman" w:cs="Times New Roman"/>
          <w:sz w:val="24"/>
          <w:szCs w:val="24"/>
        </w:rPr>
        <w:t xml:space="preserve"> entre partículas</w:t>
      </w:r>
      <w:r w:rsidR="003D694B" w:rsidRPr="007D5C5C">
        <w:rPr>
          <w:rStyle w:val="hps"/>
          <w:rFonts w:ascii="Times New Roman" w:hAnsi="Times New Roman" w:cs="Times New Roman"/>
          <w:sz w:val="24"/>
          <w:szCs w:val="24"/>
        </w:rPr>
        <w:t xml:space="preserve"> </w:t>
      </w:r>
      <w:r w:rsidRPr="007D5C5C">
        <w:rPr>
          <w:rStyle w:val="hps"/>
          <w:rFonts w:ascii="Times New Roman" w:hAnsi="Times New Roman" w:cs="Times New Roman"/>
          <w:sz w:val="24"/>
          <w:szCs w:val="24"/>
        </w:rPr>
        <w:t xml:space="preserve">no </w:t>
      </w:r>
      <w:r w:rsidR="003D694B" w:rsidRPr="007D5C5C">
        <w:rPr>
          <w:rStyle w:val="hps"/>
          <w:rFonts w:ascii="Times New Roman" w:hAnsi="Times New Roman" w:cs="Times New Roman"/>
          <w:sz w:val="24"/>
          <w:szCs w:val="24"/>
        </w:rPr>
        <w:t>acelerador</w:t>
      </w:r>
      <w:r w:rsidRPr="007D5C5C">
        <w:rPr>
          <w:rStyle w:val="hps"/>
          <w:rFonts w:ascii="Times New Roman" w:hAnsi="Times New Roman" w:cs="Times New Roman"/>
          <w:sz w:val="24"/>
          <w:szCs w:val="24"/>
        </w:rPr>
        <w:t xml:space="preserve"> LHC e </w:t>
      </w:r>
      <w:r w:rsidR="00F63032" w:rsidRPr="007D5C5C">
        <w:rPr>
          <w:rStyle w:val="hps"/>
          <w:rFonts w:ascii="Times New Roman" w:hAnsi="Times New Roman" w:cs="Times New Roman"/>
          <w:sz w:val="24"/>
          <w:szCs w:val="24"/>
        </w:rPr>
        <w:t>medidas</w:t>
      </w:r>
      <w:r w:rsidRPr="007D5C5C">
        <w:rPr>
          <w:rStyle w:val="hps"/>
          <w:rFonts w:ascii="Times New Roman" w:hAnsi="Times New Roman" w:cs="Times New Roman"/>
          <w:sz w:val="24"/>
          <w:szCs w:val="24"/>
        </w:rPr>
        <w:t xml:space="preserve"> pelo experimento ALICE.</w:t>
      </w:r>
      <w:r w:rsidR="003C29A2" w:rsidRPr="007D5C5C">
        <w:rPr>
          <w:rStyle w:val="hps"/>
          <w:rFonts w:ascii="Times New Roman" w:hAnsi="Times New Roman" w:cs="Times New Roman"/>
          <w:sz w:val="24"/>
          <w:szCs w:val="24"/>
        </w:rPr>
        <w:t xml:space="preserve"> </w:t>
      </w:r>
      <w:r w:rsidR="003D694B" w:rsidRPr="007D5C5C">
        <w:rPr>
          <w:rStyle w:val="hps"/>
          <w:rFonts w:ascii="Times New Roman" w:hAnsi="Times New Roman" w:cs="Times New Roman"/>
          <w:sz w:val="24"/>
          <w:szCs w:val="24"/>
        </w:rPr>
        <w:t>Este exercício</w:t>
      </w:r>
      <w:r w:rsidR="003C29A2" w:rsidRPr="007D5C5C">
        <w:rPr>
          <w:rStyle w:val="hps"/>
          <w:rFonts w:ascii="Times New Roman" w:hAnsi="Times New Roman" w:cs="Times New Roman"/>
          <w:sz w:val="24"/>
          <w:szCs w:val="24"/>
        </w:rPr>
        <w:t xml:space="preserve"> se baseia em reconhecer o decaimento típico dessas partículas, chamadas de V0, como por exemplo, </w:t>
      </w:r>
      <m:oMath>
        <m:sSubSup>
          <m:sSubSupPr>
            <m:ctrlPr>
              <w:rPr>
                <w:rStyle w:val="hps"/>
                <w:rFonts w:ascii="Cambria Math" w:hAnsi="Cambria Math" w:cs="Times New Roman"/>
                <w:sz w:val="24"/>
                <w:szCs w:val="24"/>
              </w:rPr>
            </m:ctrlPr>
          </m:sSubSupPr>
          <m:e>
            <m:r>
              <m:rPr>
                <m:sty m:val="p"/>
              </m:rPr>
              <w:rPr>
                <w:rStyle w:val="hps"/>
                <w:rFonts w:ascii="Cambria Math" w:hAnsi="Cambria Math" w:cs="Times New Roman"/>
                <w:sz w:val="24"/>
                <w:szCs w:val="24"/>
              </w:rPr>
              <m:t>K</m:t>
            </m:r>
          </m:e>
          <m:sub>
            <m:r>
              <m:rPr>
                <m:sty m:val="p"/>
              </m:rPr>
              <w:rPr>
                <w:rStyle w:val="hps"/>
                <w:rFonts w:ascii="Cambria Math" w:hAnsi="Cambria Math" w:cs="Times New Roman"/>
                <w:sz w:val="24"/>
                <w:szCs w:val="24"/>
              </w:rPr>
              <m:t>s</m:t>
            </m:r>
          </m:sub>
          <m:sup>
            <m:r>
              <m:rPr>
                <m:sty m:val="p"/>
              </m:rPr>
              <w:rPr>
                <w:rStyle w:val="hps"/>
                <w:rFonts w:ascii="Cambria Math" w:hAnsi="Cambria Math" w:cs="Times New Roman"/>
                <w:sz w:val="24"/>
                <w:szCs w:val="24"/>
              </w:rPr>
              <m:t>o</m:t>
            </m:r>
          </m:sup>
        </m:sSubSup>
        <m:r>
          <m:rPr>
            <m:sty m:val="p"/>
          </m:rPr>
          <w:rPr>
            <w:rStyle w:val="hps"/>
            <w:rFonts w:ascii="Cambria Math" w:hAnsi="Cambria Math" w:cs="Times New Roman"/>
            <w:sz w:val="24"/>
            <w:szCs w:val="24"/>
          </w:rPr>
          <m:t xml:space="preserve">→ </m:t>
        </m:r>
        <m:sSup>
          <m:sSupPr>
            <m:ctrlPr>
              <w:rPr>
                <w:rStyle w:val="hps"/>
                <w:rFonts w:ascii="Cambria Math" w:hAnsi="Cambria Math" w:cs="Times New Roman"/>
                <w:sz w:val="24"/>
                <w:szCs w:val="24"/>
              </w:rPr>
            </m:ctrlPr>
          </m:sSupPr>
          <m:e>
            <m:r>
              <m:rPr>
                <m:sty m:val="p"/>
              </m:rPr>
              <w:rPr>
                <w:rStyle w:val="hps"/>
                <w:rFonts w:ascii="Cambria Math" w:hAnsi="Cambria Math" w:cs="Times New Roman"/>
                <w:sz w:val="24"/>
                <w:szCs w:val="24"/>
              </w:rPr>
              <m:t>π</m:t>
            </m:r>
          </m:e>
          <m:sup>
            <m:r>
              <m:rPr>
                <m:sty m:val="p"/>
              </m:rPr>
              <w:rPr>
                <w:rStyle w:val="hps"/>
                <w:rFonts w:ascii="Cambria Math" w:hAnsi="Cambria Math" w:cs="Times New Roman"/>
                <w:sz w:val="24"/>
                <w:szCs w:val="24"/>
              </w:rPr>
              <m:t>+</m:t>
            </m:r>
          </m:sup>
        </m:sSup>
        <m:sSup>
          <m:sSupPr>
            <m:ctrlPr>
              <w:rPr>
                <w:rStyle w:val="hps"/>
                <w:rFonts w:ascii="Cambria Math" w:hAnsi="Cambria Math" w:cs="Times New Roman"/>
                <w:sz w:val="24"/>
                <w:szCs w:val="24"/>
              </w:rPr>
            </m:ctrlPr>
          </m:sSupPr>
          <m:e>
            <m:r>
              <m:rPr>
                <m:sty m:val="p"/>
              </m:rPr>
              <w:rPr>
                <w:rStyle w:val="hps"/>
                <w:rFonts w:ascii="Cambria Math" w:hAnsi="Cambria Math" w:cs="Times New Roman"/>
                <w:sz w:val="24"/>
                <w:szCs w:val="24"/>
              </w:rPr>
              <m:t>π</m:t>
            </m:r>
          </m:e>
          <m:sup>
            <m:r>
              <m:rPr>
                <m:sty m:val="p"/>
              </m:rPr>
              <w:rPr>
                <w:rStyle w:val="hps"/>
                <w:rFonts w:ascii="Cambria Math" w:hAnsi="Cambria Math" w:cs="Times New Roman"/>
                <w:sz w:val="24"/>
                <w:szCs w:val="24"/>
              </w:rPr>
              <m:t>-</m:t>
            </m:r>
          </m:sup>
        </m:sSup>
      </m:oMath>
      <w:r w:rsidR="003C29A2" w:rsidRPr="007D5C5C">
        <w:rPr>
          <w:rStyle w:val="hps"/>
          <w:rFonts w:ascii="Times New Roman" w:eastAsiaTheme="minorEastAsia" w:hAnsi="Times New Roman" w:cs="Times New Roman"/>
          <w:sz w:val="24"/>
          <w:szCs w:val="24"/>
        </w:rPr>
        <w:t xml:space="preserve">, </w:t>
      </w:r>
      <m:oMath>
        <m:r>
          <m:rPr>
            <m:sty m:val="p"/>
          </m:rPr>
          <w:rPr>
            <w:rFonts w:ascii="Cambria Math" w:eastAsia="TimesNewRomanPS-ItalicMT" w:hAnsi="Cambria Math" w:cs="Times New Roman"/>
            <w:sz w:val="24"/>
            <w:szCs w:val="24"/>
          </w:rPr>
          <m:t xml:space="preserve">Λ →p+ </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oMath>
      <w:r w:rsidR="003C29A2" w:rsidRPr="007D5C5C">
        <w:rPr>
          <w:rFonts w:ascii="Times New Roman" w:eastAsiaTheme="minorEastAsia" w:hAnsi="Times New Roman" w:cs="Times New Roman"/>
          <w:iCs/>
          <w:sz w:val="24"/>
          <w:szCs w:val="24"/>
        </w:rPr>
        <w:t xml:space="preserve"> e </w:t>
      </w:r>
      <m:oMath>
        <m:r>
          <m:rPr>
            <m:sty m:val="p"/>
          </m:rPr>
          <w:rPr>
            <w:rFonts w:ascii="Cambria Math" w:eastAsia="TimesNewRomanPS-ItalicMT" w:hAnsi="Cambria Math" w:cs="Times New Roman"/>
            <w:sz w:val="24"/>
            <w:szCs w:val="24"/>
          </w:rPr>
          <m:t xml:space="preserve">Ξ →Λ+ </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r>
          <m:rPr>
            <m:sty m:val="p"/>
          </m:rPr>
          <w:rPr>
            <w:rFonts w:ascii="Cambria Math" w:eastAsia="TimesNewRomanPS-ItalicMT" w:hAnsi="Cambria Math" w:cs="Times New Roman"/>
            <w:sz w:val="24"/>
            <w:szCs w:val="24"/>
          </w:rPr>
          <m:t>(Λ→p+</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r>
          <m:rPr>
            <m:sty m:val="p"/>
          </m:rPr>
          <w:rPr>
            <w:rFonts w:ascii="Cambria Math" w:eastAsia="TimesNewRomanPS-ItalicMT" w:hAnsi="Cambria Math" w:cs="Times New Roman"/>
            <w:sz w:val="24"/>
            <w:szCs w:val="24"/>
          </w:rPr>
          <m:t>)</m:t>
        </m:r>
      </m:oMath>
      <w:r w:rsidR="003C29A2" w:rsidRPr="007D5C5C">
        <w:rPr>
          <w:rFonts w:ascii="Times New Roman" w:eastAsiaTheme="minorEastAsia" w:hAnsi="Times New Roman" w:cs="Times New Roman"/>
          <w:iCs/>
          <w:sz w:val="24"/>
          <w:szCs w:val="24"/>
        </w:rPr>
        <w:t xml:space="preserve">. </w:t>
      </w:r>
      <w:r w:rsidR="00591E49" w:rsidRPr="007D5C5C">
        <w:rPr>
          <w:rFonts w:ascii="Times New Roman" w:eastAsiaTheme="minorEastAsia" w:hAnsi="Times New Roman" w:cs="Times New Roman"/>
          <w:iCs/>
          <w:sz w:val="24"/>
          <w:szCs w:val="24"/>
        </w:rPr>
        <w:t xml:space="preserve">A identificação dessas partículas estranhas é baseada na </w:t>
      </w:r>
      <w:r w:rsidR="003D694B" w:rsidRPr="007D5C5C">
        <w:rPr>
          <w:rFonts w:ascii="Times New Roman" w:eastAsiaTheme="minorEastAsia" w:hAnsi="Times New Roman" w:cs="Times New Roman"/>
          <w:iCs/>
          <w:sz w:val="24"/>
          <w:szCs w:val="24"/>
        </w:rPr>
        <w:t xml:space="preserve">sua </w:t>
      </w:r>
      <w:r w:rsidR="00591E49" w:rsidRPr="007D5C5C">
        <w:rPr>
          <w:rFonts w:ascii="Times New Roman" w:eastAsiaTheme="minorEastAsia" w:hAnsi="Times New Roman" w:cs="Times New Roman"/>
          <w:iCs/>
          <w:sz w:val="24"/>
          <w:szCs w:val="24"/>
        </w:rPr>
        <w:t xml:space="preserve">topologia de desintegração e </w:t>
      </w:r>
      <w:r w:rsidR="003D694B" w:rsidRPr="007D5C5C">
        <w:rPr>
          <w:rFonts w:ascii="Times New Roman" w:eastAsiaTheme="minorEastAsia" w:hAnsi="Times New Roman" w:cs="Times New Roman"/>
          <w:iCs/>
          <w:sz w:val="24"/>
          <w:szCs w:val="24"/>
        </w:rPr>
        <w:t>n</w:t>
      </w:r>
      <w:r w:rsidR="00591E49" w:rsidRPr="007D5C5C">
        <w:rPr>
          <w:rFonts w:ascii="Times New Roman" w:eastAsiaTheme="minorEastAsia" w:hAnsi="Times New Roman" w:cs="Times New Roman"/>
          <w:iCs/>
          <w:sz w:val="24"/>
          <w:szCs w:val="24"/>
        </w:rPr>
        <w:t>a identificação dos produtos dessa desintegração</w:t>
      </w:r>
      <w:r w:rsidR="003D694B" w:rsidRPr="007D5C5C">
        <w:rPr>
          <w:rFonts w:ascii="Times New Roman" w:eastAsiaTheme="minorEastAsia" w:hAnsi="Times New Roman" w:cs="Times New Roman"/>
          <w:iCs/>
          <w:sz w:val="24"/>
          <w:szCs w:val="24"/>
        </w:rPr>
        <w:t xml:space="preserve">; </w:t>
      </w:r>
      <w:r w:rsidR="00591E49" w:rsidRPr="007D5C5C">
        <w:rPr>
          <w:rFonts w:ascii="Times New Roman" w:eastAsiaTheme="minorEastAsia" w:hAnsi="Times New Roman" w:cs="Times New Roman"/>
          <w:iCs/>
          <w:sz w:val="24"/>
          <w:szCs w:val="24"/>
        </w:rPr>
        <w:t xml:space="preserve">as informações </w:t>
      </w:r>
      <w:r w:rsidR="003D694B" w:rsidRPr="007D5C5C">
        <w:rPr>
          <w:rFonts w:ascii="Times New Roman" w:eastAsiaTheme="minorEastAsia" w:hAnsi="Times New Roman" w:cs="Times New Roman"/>
          <w:iCs/>
          <w:sz w:val="24"/>
          <w:szCs w:val="24"/>
        </w:rPr>
        <w:t>da trajetória dessas partículas</w:t>
      </w:r>
      <w:r w:rsidR="00591E49" w:rsidRPr="007D5C5C">
        <w:rPr>
          <w:rFonts w:ascii="Times New Roman" w:eastAsiaTheme="minorEastAsia" w:hAnsi="Times New Roman" w:cs="Times New Roman"/>
          <w:iCs/>
          <w:sz w:val="24"/>
          <w:szCs w:val="24"/>
        </w:rPr>
        <w:t xml:space="preserve"> são usadas para calcular a massa</w:t>
      </w:r>
      <w:r w:rsidR="003D694B" w:rsidRPr="007D5C5C">
        <w:rPr>
          <w:rFonts w:ascii="Times New Roman" w:eastAsiaTheme="minorEastAsia" w:hAnsi="Times New Roman" w:cs="Times New Roman"/>
          <w:iCs/>
          <w:sz w:val="24"/>
          <w:szCs w:val="24"/>
        </w:rPr>
        <w:t xml:space="preserve"> invariante</w:t>
      </w:r>
      <w:r w:rsidR="00591E49" w:rsidRPr="007D5C5C">
        <w:rPr>
          <w:rFonts w:ascii="Times New Roman" w:eastAsiaTheme="minorEastAsia" w:hAnsi="Times New Roman" w:cs="Times New Roman"/>
          <w:iCs/>
          <w:sz w:val="24"/>
          <w:szCs w:val="24"/>
        </w:rPr>
        <w:t xml:space="preserve"> da partícula mãe e, assim, confirmar a identidade dessa partícula.</w:t>
      </w:r>
      <w:r w:rsidR="00005130" w:rsidRPr="007D5C5C">
        <w:rPr>
          <w:rFonts w:ascii="Times New Roman" w:eastAsiaTheme="minorEastAsia" w:hAnsi="Times New Roman" w:cs="Times New Roman"/>
          <w:iCs/>
          <w:sz w:val="24"/>
          <w:szCs w:val="24"/>
        </w:rPr>
        <w:t xml:space="preserve"> </w:t>
      </w:r>
    </w:p>
    <w:p w14:paraId="3AEA0D21" w14:textId="77777777" w:rsidR="00F03821" w:rsidRPr="007D5C5C" w:rsidRDefault="00F03821" w:rsidP="00990A2F">
      <w:pPr>
        <w:pStyle w:val="ListParagraph"/>
        <w:spacing w:after="100" w:afterAutospacing="1" w:line="240" w:lineRule="auto"/>
        <w:ind w:left="0"/>
        <w:jc w:val="both"/>
        <w:rPr>
          <w:rFonts w:ascii="Times New Roman" w:eastAsiaTheme="minorEastAsia" w:hAnsi="Times New Roman" w:cs="Times New Roman"/>
          <w:iCs/>
          <w:sz w:val="24"/>
          <w:szCs w:val="24"/>
        </w:rPr>
      </w:pPr>
    </w:p>
    <w:p w14:paraId="4006813B" w14:textId="34A7D951" w:rsidR="00591E49" w:rsidRPr="007D5C5C" w:rsidRDefault="00591E49" w:rsidP="00990A2F">
      <w:pPr>
        <w:pStyle w:val="ListParagraph"/>
        <w:spacing w:after="100" w:afterAutospacing="1" w:line="240" w:lineRule="auto"/>
        <w:ind w:left="0"/>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Nas seções seguintes</w:t>
      </w:r>
      <w:r w:rsidR="00F63032" w:rsidRPr="007D5C5C">
        <w:rPr>
          <w:rFonts w:ascii="Times New Roman" w:eastAsiaTheme="minorEastAsia" w:hAnsi="Times New Roman" w:cs="Times New Roman"/>
          <w:iCs/>
          <w:sz w:val="24"/>
          <w:szCs w:val="24"/>
        </w:rPr>
        <w:t>,</w:t>
      </w:r>
      <w:r w:rsidRPr="007D5C5C">
        <w:rPr>
          <w:rFonts w:ascii="Times New Roman" w:eastAsiaTheme="minorEastAsia" w:hAnsi="Times New Roman" w:cs="Times New Roman"/>
          <w:iCs/>
          <w:sz w:val="24"/>
          <w:szCs w:val="24"/>
        </w:rPr>
        <w:t xml:space="preserve"> o experimento ALICE e seus objetivos são brevemente apresentados</w:t>
      </w:r>
      <w:r w:rsidR="003D694B" w:rsidRPr="007D5C5C">
        <w:rPr>
          <w:rFonts w:ascii="Times New Roman" w:eastAsiaTheme="minorEastAsia" w:hAnsi="Times New Roman" w:cs="Times New Roman"/>
          <w:iCs/>
          <w:sz w:val="24"/>
          <w:szCs w:val="24"/>
        </w:rPr>
        <w:t>, assim como a motivação dest</w:t>
      </w:r>
      <w:r w:rsidRPr="007D5C5C">
        <w:rPr>
          <w:rFonts w:ascii="Times New Roman" w:eastAsiaTheme="minorEastAsia" w:hAnsi="Times New Roman" w:cs="Times New Roman"/>
          <w:iCs/>
          <w:sz w:val="24"/>
          <w:szCs w:val="24"/>
        </w:rPr>
        <w:t>a análise. A metodologia utilizada para a identificação das partículas estranhas e as ferramentas dessa metodologi</w:t>
      </w:r>
      <w:r w:rsidR="003D694B" w:rsidRPr="007D5C5C">
        <w:rPr>
          <w:rFonts w:ascii="Times New Roman" w:eastAsiaTheme="minorEastAsia" w:hAnsi="Times New Roman" w:cs="Times New Roman"/>
          <w:iCs/>
          <w:sz w:val="24"/>
          <w:szCs w:val="24"/>
        </w:rPr>
        <w:t>a serão apresentadas em detalhe;</w:t>
      </w:r>
      <w:r w:rsidRPr="007D5C5C">
        <w:rPr>
          <w:rFonts w:ascii="Times New Roman" w:eastAsiaTheme="minorEastAsia" w:hAnsi="Times New Roman" w:cs="Times New Roman"/>
          <w:iCs/>
          <w:sz w:val="24"/>
          <w:szCs w:val="24"/>
        </w:rPr>
        <w:t xml:space="preserve"> em seguida, o exercício é explicado passo a passo</w:t>
      </w:r>
      <w:r w:rsidR="00F63032" w:rsidRPr="007D5C5C">
        <w:rPr>
          <w:rFonts w:ascii="Times New Roman" w:eastAsiaTheme="minorEastAsia" w:hAnsi="Times New Roman" w:cs="Times New Roman"/>
          <w:iCs/>
          <w:sz w:val="24"/>
          <w:szCs w:val="24"/>
        </w:rPr>
        <w:t>, assim como,</w:t>
      </w:r>
      <w:r w:rsidRPr="007D5C5C">
        <w:rPr>
          <w:rFonts w:ascii="Times New Roman" w:eastAsiaTheme="minorEastAsia" w:hAnsi="Times New Roman" w:cs="Times New Roman"/>
          <w:iCs/>
          <w:sz w:val="24"/>
          <w:szCs w:val="24"/>
        </w:rPr>
        <w:t xml:space="preserve"> a apresentação dos resultados. </w:t>
      </w:r>
      <w:r w:rsidR="003D694B" w:rsidRPr="007D5C5C">
        <w:rPr>
          <w:rFonts w:ascii="Times New Roman" w:eastAsiaTheme="minorEastAsia" w:hAnsi="Times New Roman" w:cs="Times New Roman"/>
          <w:iCs/>
          <w:sz w:val="24"/>
          <w:szCs w:val="24"/>
        </w:rPr>
        <w:t>No final</w:t>
      </w:r>
      <w:r w:rsidR="00EF7804" w:rsidRPr="007D5C5C">
        <w:rPr>
          <w:rFonts w:ascii="Times New Roman" w:eastAsiaTheme="minorEastAsia" w:hAnsi="Times New Roman" w:cs="Times New Roman"/>
          <w:iCs/>
          <w:sz w:val="24"/>
          <w:szCs w:val="24"/>
        </w:rPr>
        <w:t xml:space="preserve">, </w:t>
      </w:r>
      <w:r w:rsidR="003D694B" w:rsidRPr="007D5C5C">
        <w:rPr>
          <w:rFonts w:ascii="Times New Roman" w:eastAsiaTheme="minorEastAsia" w:hAnsi="Times New Roman" w:cs="Times New Roman"/>
          <w:iCs/>
          <w:sz w:val="24"/>
          <w:szCs w:val="24"/>
        </w:rPr>
        <w:t xml:space="preserve">a maneira de organizar os resultados </w:t>
      </w:r>
      <w:r w:rsidR="00EF7804" w:rsidRPr="007D5C5C">
        <w:rPr>
          <w:rFonts w:ascii="Times New Roman" w:eastAsiaTheme="minorEastAsia" w:hAnsi="Times New Roman" w:cs="Times New Roman"/>
          <w:iCs/>
          <w:sz w:val="24"/>
          <w:szCs w:val="24"/>
        </w:rPr>
        <w:t xml:space="preserve">é apresentada. </w:t>
      </w:r>
      <w:r w:rsidRPr="007D5C5C">
        <w:rPr>
          <w:rFonts w:ascii="Times New Roman" w:eastAsiaTheme="minorEastAsia" w:hAnsi="Times New Roman" w:cs="Times New Roman"/>
          <w:iCs/>
          <w:sz w:val="24"/>
          <w:szCs w:val="24"/>
        </w:rPr>
        <w:t xml:space="preserve"> </w:t>
      </w:r>
    </w:p>
    <w:p w14:paraId="549890E5" w14:textId="77777777" w:rsidR="00EF7804" w:rsidRPr="007D5C5C" w:rsidRDefault="00EF7804" w:rsidP="00990A2F">
      <w:pPr>
        <w:pStyle w:val="ListParagraph"/>
        <w:spacing w:after="100" w:afterAutospacing="1" w:line="240" w:lineRule="auto"/>
        <w:ind w:left="0"/>
        <w:jc w:val="both"/>
        <w:rPr>
          <w:rFonts w:ascii="Times New Roman" w:eastAsiaTheme="minorEastAsia" w:hAnsi="Times New Roman" w:cs="Times New Roman"/>
          <w:iCs/>
          <w:sz w:val="24"/>
          <w:szCs w:val="24"/>
        </w:rPr>
      </w:pPr>
    </w:p>
    <w:p w14:paraId="7BFB8092" w14:textId="77777777" w:rsidR="00EF7804" w:rsidRPr="007D5C5C" w:rsidRDefault="00EF7804" w:rsidP="00F63032">
      <w:pPr>
        <w:pStyle w:val="ListParagraph"/>
        <w:numPr>
          <w:ilvl w:val="0"/>
          <w:numId w:val="1"/>
        </w:numPr>
        <w:tabs>
          <w:tab w:val="left" w:pos="284"/>
        </w:tabs>
        <w:spacing w:after="100" w:afterAutospacing="1"/>
        <w:ind w:left="0" w:firstLine="0"/>
        <w:jc w:val="both"/>
        <w:rPr>
          <w:rFonts w:ascii="Times New Roman" w:eastAsiaTheme="minorEastAsia" w:hAnsi="Times New Roman" w:cs="Times New Roman"/>
          <w:b/>
          <w:iCs/>
          <w:sz w:val="24"/>
          <w:szCs w:val="24"/>
        </w:rPr>
      </w:pPr>
      <w:r w:rsidRPr="007D5C5C">
        <w:rPr>
          <w:rFonts w:ascii="Times New Roman" w:eastAsiaTheme="minorEastAsia" w:hAnsi="Times New Roman" w:cs="Times New Roman"/>
          <w:b/>
          <w:iCs/>
          <w:sz w:val="24"/>
          <w:szCs w:val="24"/>
        </w:rPr>
        <w:t>Introdução</w:t>
      </w:r>
    </w:p>
    <w:p w14:paraId="7A806A01" w14:textId="1139688C" w:rsidR="00EF7804" w:rsidRPr="007D5C5C" w:rsidRDefault="002452A9" w:rsidP="00005130">
      <w:pPr>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ALICE (</w:t>
      </w:r>
      <w:r w:rsidR="00681B93" w:rsidRPr="007D5C5C">
        <w:rPr>
          <w:rFonts w:ascii="Times New Roman" w:eastAsiaTheme="minorEastAsia" w:hAnsi="Times New Roman" w:cs="Times New Roman"/>
          <w:iCs/>
          <w:sz w:val="24"/>
          <w:szCs w:val="24"/>
        </w:rPr>
        <w:t xml:space="preserve">do inglês, </w:t>
      </w:r>
      <w:r w:rsidR="00681B93" w:rsidRPr="007D5C5C">
        <w:rPr>
          <w:rFonts w:ascii="Times New Roman" w:eastAsiaTheme="minorEastAsia" w:hAnsi="Times New Roman" w:cs="Times New Roman"/>
          <w:i/>
          <w:iCs/>
          <w:sz w:val="24"/>
          <w:szCs w:val="24"/>
        </w:rPr>
        <w:t xml:space="preserve">A </w:t>
      </w:r>
      <w:proofErr w:type="spellStart"/>
      <w:r w:rsidR="00681B93" w:rsidRPr="007D5C5C">
        <w:rPr>
          <w:rFonts w:ascii="Times New Roman" w:eastAsiaTheme="minorEastAsia" w:hAnsi="Times New Roman" w:cs="Times New Roman"/>
          <w:i/>
          <w:iCs/>
          <w:sz w:val="24"/>
          <w:szCs w:val="24"/>
        </w:rPr>
        <w:t>Large</w:t>
      </w:r>
      <w:proofErr w:type="spellEnd"/>
      <w:r w:rsidR="00681B93" w:rsidRPr="007D5C5C">
        <w:rPr>
          <w:rFonts w:ascii="Times New Roman" w:eastAsiaTheme="minorEastAsia" w:hAnsi="Times New Roman" w:cs="Times New Roman"/>
          <w:i/>
          <w:iCs/>
          <w:sz w:val="24"/>
          <w:szCs w:val="24"/>
        </w:rPr>
        <w:t xml:space="preserve"> </w:t>
      </w:r>
      <w:proofErr w:type="spellStart"/>
      <w:r w:rsidR="00681B93" w:rsidRPr="007D5C5C">
        <w:rPr>
          <w:rFonts w:ascii="Times New Roman" w:eastAsiaTheme="minorEastAsia" w:hAnsi="Times New Roman" w:cs="Times New Roman"/>
          <w:i/>
          <w:iCs/>
          <w:sz w:val="24"/>
          <w:szCs w:val="24"/>
        </w:rPr>
        <w:t>Ion</w:t>
      </w:r>
      <w:proofErr w:type="spellEnd"/>
      <w:r w:rsidR="00681B93" w:rsidRPr="007D5C5C">
        <w:rPr>
          <w:rFonts w:ascii="Times New Roman" w:eastAsiaTheme="minorEastAsia" w:hAnsi="Times New Roman" w:cs="Times New Roman"/>
          <w:i/>
          <w:iCs/>
          <w:sz w:val="24"/>
          <w:szCs w:val="24"/>
        </w:rPr>
        <w:t xml:space="preserve"> </w:t>
      </w:r>
      <w:proofErr w:type="spellStart"/>
      <w:r w:rsidR="00681B93" w:rsidRPr="007D5C5C">
        <w:rPr>
          <w:rFonts w:ascii="Times New Roman" w:eastAsiaTheme="minorEastAsia" w:hAnsi="Times New Roman" w:cs="Times New Roman"/>
          <w:i/>
          <w:iCs/>
          <w:sz w:val="24"/>
          <w:szCs w:val="24"/>
        </w:rPr>
        <w:t>Collider</w:t>
      </w:r>
      <w:proofErr w:type="spellEnd"/>
      <w:r w:rsidR="00681B93" w:rsidRPr="007D5C5C">
        <w:rPr>
          <w:rFonts w:ascii="Times New Roman" w:eastAsiaTheme="minorEastAsia" w:hAnsi="Times New Roman" w:cs="Times New Roman"/>
          <w:i/>
          <w:iCs/>
          <w:sz w:val="24"/>
          <w:szCs w:val="24"/>
        </w:rPr>
        <w:t xml:space="preserve"> </w:t>
      </w:r>
      <w:proofErr w:type="spellStart"/>
      <w:r w:rsidR="00681B93" w:rsidRPr="007D5C5C">
        <w:rPr>
          <w:rFonts w:ascii="Times New Roman" w:eastAsiaTheme="minorEastAsia" w:hAnsi="Times New Roman" w:cs="Times New Roman"/>
          <w:i/>
          <w:iCs/>
          <w:sz w:val="24"/>
          <w:szCs w:val="24"/>
        </w:rPr>
        <w:t>Experiment</w:t>
      </w:r>
      <w:proofErr w:type="spellEnd"/>
      <w:r w:rsidR="00681B93" w:rsidRPr="007D5C5C">
        <w:rPr>
          <w:rFonts w:ascii="Times New Roman" w:eastAsiaTheme="minorEastAsia" w:hAnsi="Times New Roman" w:cs="Times New Roman"/>
          <w:iCs/>
          <w:sz w:val="24"/>
          <w:szCs w:val="24"/>
        </w:rPr>
        <w:t xml:space="preserve"> – Um Grande Experimento de </w:t>
      </w:r>
      <w:proofErr w:type="spellStart"/>
      <w:r w:rsidR="00681B93" w:rsidRPr="007D5C5C">
        <w:rPr>
          <w:rFonts w:ascii="Times New Roman" w:eastAsiaTheme="minorEastAsia" w:hAnsi="Times New Roman" w:cs="Times New Roman"/>
          <w:iCs/>
          <w:sz w:val="24"/>
          <w:szCs w:val="24"/>
        </w:rPr>
        <w:t>Colisor</w:t>
      </w:r>
      <w:proofErr w:type="spellEnd"/>
      <w:r w:rsidR="00681B93" w:rsidRPr="007D5C5C">
        <w:rPr>
          <w:rFonts w:ascii="Times New Roman" w:eastAsiaTheme="minorEastAsia" w:hAnsi="Times New Roman" w:cs="Times New Roman"/>
          <w:iCs/>
          <w:sz w:val="24"/>
          <w:szCs w:val="24"/>
        </w:rPr>
        <w:t xml:space="preserve"> de Íons</w:t>
      </w:r>
      <w:r w:rsidRPr="007D5C5C">
        <w:rPr>
          <w:rFonts w:ascii="Times New Roman" w:eastAsiaTheme="minorEastAsia" w:hAnsi="Times New Roman" w:cs="Times New Roman"/>
          <w:iCs/>
          <w:sz w:val="24"/>
          <w:szCs w:val="24"/>
        </w:rPr>
        <w:t xml:space="preserve">), é um dos grandes experimentos do CERN </w:t>
      </w:r>
      <w:r w:rsidR="00681B93" w:rsidRPr="007D5C5C">
        <w:rPr>
          <w:rFonts w:ascii="Times New Roman" w:eastAsiaTheme="minorEastAsia" w:hAnsi="Times New Roman" w:cs="Times New Roman"/>
          <w:iCs/>
          <w:sz w:val="24"/>
          <w:szCs w:val="24"/>
        </w:rPr>
        <w:t xml:space="preserve">LHC (do inglês, </w:t>
      </w:r>
      <w:proofErr w:type="spellStart"/>
      <w:r w:rsidR="00681B93" w:rsidRPr="007D5C5C">
        <w:rPr>
          <w:rFonts w:ascii="Times New Roman" w:eastAsiaTheme="minorEastAsia" w:hAnsi="Times New Roman" w:cs="Times New Roman"/>
          <w:i/>
          <w:iCs/>
          <w:sz w:val="24"/>
          <w:szCs w:val="24"/>
        </w:rPr>
        <w:t>Large</w:t>
      </w:r>
      <w:proofErr w:type="spellEnd"/>
      <w:r w:rsidR="00681B93" w:rsidRPr="007D5C5C">
        <w:rPr>
          <w:rFonts w:ascii="Times New Roman" w:eastAsiaTheme="minorEastAsia" w:hAnsi="Times New Roman" w:cs="Times New Roman"/>
          <w:i/>
          <w:iCs/>
          <w:sz w:val="24"/>
          <w:szCs w:val="24"/>
        </w:rPr>
        <w:t xml:space="preserve"> </w:t>
      </w:r>
      <w:proofErr w:type="spellStart"/>
      <w:r w:rsidR="00681B93" w:rsidRPr="007D5C5C">
        <w:rPr>
          <w:rFonts w:ascii="Times New Roman" w:eastAsiaTheme="minorEastAsia" w:hAnsi="Times New Roman" w:cs="Times New Roman"/>
          <w:i/>
          <w:iCs/>
          <w:sz w:val="24"/>
          <w:szCs w:val="24"/>
        </w:rPr>
        <w:t>Hadron</w:t>
      </w:r>
      <w:proofErr w:type="spellEnd"/>
      <w:r w:rsidR="00681B93" w:rsidRPr="007D5C5C">
        <w:rPr>
          <w:rFonts w:ascii="Times New Roman" w:eastAsiaTheme="minorEastAsia" w:hAnsi="Times New Roman" w:cs="Times New Roman"/>
          <w:i/>
          <w:iCs/>
          <w:sz w:val="24"/>
          <w:szCs w:val="24"/>
        </w:rPr>
        <w:t xml:space="preserve"> </w:t>
      </w:r>
      <w:proofErr w:type="spellStart"/>
      <w:r w:rsidR="00681B93" w:rsidRPr="007D5C5C">
        <w:rPr>
          <w:rFonts w:ascii="Times New Roman" w:eastAsiaTheme="minorEastAsia" w:hAnsi="Times New Roman" w:cs="Times New Roman"/>
          <w:i/>
          <w:iCs/>
          <w:sz w:val="24"/>
          <w:szCs w:val="24"/>
        </w:rPr>
        <w:t>Collider</w:t>
      </w:r>
      <w:proofErr w:type="spellEnd"/>
      <w:r w:rsidR="00681B93" w:rsidRPr="007D5C5C">
        <w:rPr>
          <w:rFonts w:ascii="Times New Roman" w:eastAsiaTheme="minorEastAsia" w:hAnsi="Times New Roman" w:cs="Times New Roman"/>
          <w:iCs/>
          <w:sz w:val="24"/>
          <w:szCs w:val="24"/>
        </w:rPr>
        <w:t xml:space="preserve"> -</w:t>
      </w:r>
      <w:r w:rsidR="00D77ABD" w:rsidRPr="007D5C5C">
        <w:rPr>
          <w:rFonts w:ascii="Times New Roman" w:eastAsiaTheme="minorEastAsia" w:hAnsi="Times New Roman" w:cs="Times New Roman"/>
          <w:iCs/>
          <w:sz w:val="24"/>
          <w:szCs w:val="24"/>
        </w:rPr>
        <w:t xml:space="preserve"> Grande </w:t>
      </w:r>
      <w:proofErr w:type="spellStart"/>
      <w:r w:rsidR="00D77ABD" w:rsidRPr="007D5C5C">
        <w:rPr>
          <w:rFonts w:ascii="Times New Roman" w:eastAsiaTheme="minorEastAsia" w:hAnsi="Times New Roman" w:cs="Times New Roman"/>
          <w:iCs/>
          <w:sz w:val="24"/>
          <w:szCs w:val="24"/>
        </w:rPr>
        <w:t>Colisor</w:t>
      </w:r>
      <w:proofErr w:type="spellEnd"/>
      <w:r w:rsidR="00D77ABD" w:rsidRPr="007D5C5C">
        <w:rPr>
          <w:rFonts w:ascii="Times New Roman" w:eastAsiaTheme="minorEastAsia" w:hAnsi="Times New Roman" w:cs="Times New Roman"/>
          <w:iCs/>
          <w:sz w:val="24"/>
          <w:szCs w:val="24"/>
        </w:rPr>
        <w:t xml:space="preserve"> de </w:t>
      </w:r>
      <w:proofErr w:type="spellStart"/>
      <w:r w:rsidR="00D77ABD" w:rsidRPr="007D5C5C">
        <w:rPr>
          <w:rFonts w:ascii="Times New Roman" w:eastAsiaTheme="minorEastAsia" w:hAnsi="Times New Roman" w:cs="Times New Roman"/>
          <w:iCs/>
          <w:sz w:val="24"/>
          <w:szCs w:val="24"/>
        </w:rPr>
        <w:t>Há</w:t>
      </w:r>
      <w:r w:rsidRPr="007D5C5C">
        <w:rPr>
          <w:rFonts w:ascii="Times New Roman" w:eastAsiaTheme="minorEastAsia" w:hAnsi="Times New Roman" w:cs="Times New Roman"/>
          <w:iCs/>
          <w:sz w:val="24"/>
          <w:szCs w:val="24"/>
        </w:rPr>
        <w:t>drons</w:t>
      </w:r>
      <w:proofErr w:type="spellEnd"/>
      <w:r w:rsidR="00681B93" w:rsidRPr="007D5C5C">
        <w:rPr>
          <w:rFonts w:ascii="Times New Roman" w:eastAsiaTheme="minorEastAsia" w:hAnsi="Times New Roman" w:cs="Times New Roman"/>
          <w:iCs/>
          <w:sz w:val="24"/>
          <w:szCs w:val="24"/>
        </w:rPr>
        <w:t xml:space="preserve">), destinado ao estudo de colisões </w:t>
      </w:r>
      <w:r w:rsidR="00D77ABD" w:rsidRPr="007D5C5C">
        <w:rPr>
          <w:rFonts w:ascii="Times New Roman" w:eastAsiaTheme="minorEastAsia" w:hAnsi="Times New Roman" w:cs="Times New Roman"/>
          <w:iCs/>
          <w:sz w:val="24"/>
          <w:szCs w:val="24"/>
        </w:rPr>
        <w:t>entre</w:t>
      </w:r>
      <w:r w:rsidRPr="007D5C5C">
        <w:rPr>
          <w:rFonts w:ascii="Times New Roman" w:eastAsiaTheme="minorEastAsia" w:hAnsi="Times New Roman" w:cs="Times New Roman"/>
          <w:iCs/>
          <w:sz w:val="24"/>
          <w:szCs w:val="24"/>
        </w:rPr>
        <w:t xml:space="preserve"> íons pesados. Ele </w:t>
      </w:r>
      <w:r w:rsidR="00681B93" w:rsidRPr="007D5C5C">
        <w:rPr>
          <w:rFonts w:ascii="Times New Roman" w:eastAsiaTheme="minorEastAsia" w:hAnsi="Times New Roman" w:cs="Times New Roman"/>
          <w:iCs/>
          <w:sz w:val="24"/>
          <w:szCs w:val="24"/>
        </w:rPr>
        <w:t xml:space="preserve">também </w:t>
      </w:r>
      <w:r w:rsidR="00D77ABD" w:rsidRPr="007D5C5C">
        <w:rPr>
          <w:rFonts w:ascii="Times New Roman" w:eastAsiaTheme="minorEastAsia" w:hAnsi="Times New Roman" w:cs="Times New Roman"/>
          <w:iCs/>
          <w:sz w:val="24"/>
          <w:szCs w:val="24"/>
        </w:rPr>
        <w:t>é destinado para o estudo</w:t>
      </w:r>
      <w:r w:rsidRPr="007D5C5C">
        <w:rPr>
          <w:rFonts w:ascii="Times New Roman" w:eastAsiaTheme="minorEastAsia" w:hAnsi="Times New Roman" w:cs="Times New Roman"/>
          <w:iCs/>
          <w:sz w:val="24"/>
          <w:szCs w:val="24"/>
        </w:rPr>
        <w:t xml:space="preserve"> </w:t>
      </w:r>
      <w:r w:rsidR="00D77ABD" w:rsidRPr="007D5C5C">
        <w:rPr>
          <w:rFonts w:ascii="Times New Roman" w:eastAsiaTheme="minorEastAsia" w:hAnsi="Times New Roman" w:cs="Times New Roman"/>
          <w:iCs/>
          <w:sz w:val="24"/>
          <w:szCs w:val="24"/>
        </w:rPr>
        <w:t>d</w:t>
      </w:r>
      <w:r w:rsidRPr="007D5C5C">
        <w:rPr>
          <w:rFonts w:ascii="Times New Roman" w:eastAsiaTheme="minorEastAsia" w:hAnsi="Times New Roman" w:cs="Times New Roman"/>
          <w:iCs/>
          <w:sz w:val="24"/>
          <w:szCs w:val="24"/>
        </w:rPr>
        <w:t xml:space="preserve">a colisão </w:t>
      </w:r>
      <w:r w:rsidR="00681B93" w:rsidRPr="007D5C5C">
        <w:rPr>
          <w:rFonts w:ascii="Times New Roman" w:eastAsiaTheme="minorEastAsia" w:hAnsi="Times New Roman" w:cs="Times New Roman"/>
          <w:iCs/>
          <w:sz w:val="24"/>
          <w:szCs w:val="24"/>
        </w:rPr>
        <w:t>entre</w:t>
      </w:r>
      <w:r w:rsidRPr="007D5C5C">
        <w:rPr>
          <w:rFonts w:ascii="Times New Roman" w:eastAsiaTheme="minorEastAsia" w:hAnsi="Times New Roman" w:cs="Times New Roman"/>
          <w:iCs/>
          <w:sz w:val="24"/>
          <w:szCs w:val="24"/>
        </w:rPr>
        <w:t xml:space="preserve"> próton</w:t>
      </w:r>
      <w:r w:rsidR="00681B93" w:rsidRPr="007D5C5C">
        <w:rPr>
          <w:rFonts w:ascii="Times New Roman" w:eastAsiaTheme="minorEastAsia" w:hAnsi="Times New Roman" w:cs="Times New Roman"/>
          <w:iCs/>
          <w:sz w:val="24"/>
          <w:szCs w:val="24"/>
        </w:rPr>
        <w:t>s</w:t>
      </w:r>
      <w:r w:rsidRPr="007D5C5C">
        <w:rPr>
          <w:rFonts w:ascii="Times New Roman" w:eastAsiaTheme="minorEastAsia" w:hAnsi="Times New Roman" w:cs="Times New Roman"/>
          <w:iCs/>
          <w:sz w:val="24"/>
          <w:szCs w:val="24"/>
        </w:rPr>
        <w:t>, que forne</w:t>
      </w:r>
      <w:r w:rsidR="00681B93" w:rsidRPr="007D5C5C">
        <w:rPr>
          <w:rFonts w:ascii="Times New Roman" w:eastAsiaTheme="minorEastAsia" w:hAnsi="Times New Roman" w:cs="Times New Roman"/>
          <w:iCs/>
          <w:sz w:val="24"/>
          <w:szCs w:val="24"/>
        </w:rPr>
        <w:t>cem dados utilizados como referê</w:t>
      </w:r>
      <w:r w:rsidRPr="007D5C5C">
        <w:rPr>
          <w:rFonts w:ascii="Times New Roman" w:eastAsiaTheme="minorEastAsia" w:hAnsi="Times New Roman" w:cs="Times New Roman"/>
          <w:iCs/>
          <w:sz w:val="24"/>
          <w:szCs w:val="24"/>
        </w:rPr>
        <w:t xml:space="preserve">ncia para as colisões núcleo-núcleo. </w:t>
      </w:r>
      <w:r w:rsidR="00FD14E1" w:rsidRPr="007D5C5C">
        <w:rPr>
          <w:rFonts w:ascii="Times New Roman" w:eastAsiaTheme="minorEastAsia" w:hAnsi="Times New Roman" w:cs="Times New Roman"/>
          <w:iCs/>
          <w:sz w:val="24"/>
          <w:szCs w:val="24"/>
        </w:rPr>
        <w:t>Além disso</w:t>
      </w:r>
      <w:r w:rsidR="00681B93" w:rsidRPr="007D5C5C">
        <w:rPr>
          <w:rFonts w:ascii="Times New Roman" w:eastAsiaTheme="minorEastAsia" w:hAnsi="Times New Roman" w:cs="Times New Roman"/>
          <w:iCs/>
          <w:sz w:val="24"/>
          <w:szCs w:val="24"/>
        </w:rPr>
        <w:t>, os dados de colisões</w:t>
      </w:r>
      <w:r w:rsidRPr="007D5C5C">
        <w:rPr>
          <w:rFonts w:ascii="Times New Roman" w:eastAsiaTheme="minorEastAsia" w:hAnsi="Times New Roman" w:cs="Times New Roman"/>
          <w:iCs/>
          <w:sz w:val="24"/>
          <w:szCs w:val="24"/>
        </w:rPr>
        <w:t xml:space="preserve"> </w:t>
      </w:r>
      <w:r w:rsidR="00681B93" w:rsidRPr="007D5C5C">
        <w:rPr>
          <w:rFonts w:ascii="Times New Roman" w:eastAsiaTheme="minorEastAsia" w:hAnsi="Times New Roman" w:cs="Times New Roman"/>
          <w:iCs/>
          <w:sz w:val="24"/>
          <w:szCs w:val="24"/>
        </w:rPr>
        <w:t>entre</w:t>
      </w:r>
      <w:r w:rsidRPr="007D5C5C">
        <w:rPr>
          <w:rFonts w:ascii="Times New Roman" w:eastAsiaTheme="minorEastAsia" w:hAnsi="Times New Roman" w:cs="Times New Roman"/>
          <w:iCs/>
          <w:sz w:val="24"/>
          <w:szCs w:val="24"/>
        </w:rPr>
        <w:t xml:space="preserve"> prótons </w:t>
      </w:r>
      <w:r w:rsidR="00681B93" w:rsidRPr="007D5C5C">
        <w:rPr>
          <w:rFonts w:ascii="Times New Roman" w:eastAsiaTheme="minorEastAsia" w:hAnsi="Times New Roman" w:cs="Times New Roman"/>
          <w:iCs/>
          <w:sz w:val="24"/>
          <w:szCs w:val="24"/>
        </w:rPr>
        <w:t xml:space="preserve">também </w:t>
      </w:r>
      <w:r w:rsidRPr="007D5C5C">
        <w:rPr>
          <w:rFonts w:ascii="Times New Roman" w:eastAsiaTheme="minorEastAsia" w:hAnsi="Times New Roman" w:cs="Times New Roman"/>
          <w:iCs/>
          <w:sz w:val="24"/>
          <w:szCs w:val="24"/>
        </w:rPr>
        <w:t xml:space="preserve">são úteis para os estudos específicos da física </w:t>
      </w:r>
      <w:proofErr w:type="spellStart"/>
      <w:r w:rsidR="00681B93" w:rsidRPr="007D5C5C">
        <w:rPr>
          <w:rFonts w:ascii="Times New Roman" w:eastAsiaTheme="minorEastAsia" w:hAnsi="Times New Roman" w:cs="Times New Roman"/>
          <w:iCs/>
          <w:sz w:val="24"/>
          <w:szCs w:val="24"/>
        </w:rPr>
        <w:t>hadrônica</w:t>
      </w:r>
      <w:proofErr w:type="spellEnd"/>
      <w:r w:rsidR="00681B93" w:rsidRPr="007D5C5C">
        <w:rPr>
          <w:rFonts w:ascii="Times New Roman" w:eastAsiaTheme="minorEastAsia" w:hAnsi="Times New Roman" w:cs="Times New Roman"/>
          <w:iCs/>
          <w:sz w:val="24"/>
          <w:szCs w:val="24"/>
        </w:rPr>
        <w:t xml:space="preserve"> de </w:t>
      </w:r>
      <w:r w:rsidRPr="007D5C5C">
        <w:rPr>
          <w:rFonts w:ascii="Times New Roman" w:eastAsiaTheme="minorEastAsia" w:hAnsi="Times New Roman" w:cs="Times New Roman"/>
          <w:iCs/>
          <w:sz w:val="24"/>
          <w:szCs w:val="24"/>
        </w:rPr>
        <w:t>próton</w:t>
      </w:r>
      <w:r w:rsidR="00681B93" w:rsidRPr="007D5C5C">
        <w:rPr>
          <w:rFonts w:ascii="Times New Roman" w:eastAsiaTheme="minorEastAsia" w:hAnsi="Times New Roman" w:cs="Times New Roman"/>
          <w:iCs/>
          <w:sz w:val="24"/>
          <w:szCs w:val="24"/>
        </w:rPr>
        <w:t>s</w:t>
      </w:r>
      <w:r w:rsidRPr="007D5C5C">
        <w:rPr>
          <w:rFonts w:ascii="Times New Roman" w:eastAsiaTheme="minorEastAsia" w:hAnsi="Times New Roman" w:cs="Times New Roman"/>
          <w:iCs/>
          <w:sz w:val="24"/>
          <w:szCs w:val="24"/>
        </w:rPr>
        <w:t xml:space="preserve">. </w:t>
      </w:r>
      <w:r w:rsidR="00017A08" w:rsidRPr="007D5C5C">
        <w:rPr>
          <w:rFonts w:ascii="Times New Roman" w:eastAsiaTheme="minorEastAsia" w:hAnsi="Times New Roman" w:cs="Times New Roman"/>
          <w:iCs/>
          <w:sz w:val="24"/>
          <w:szCs w:val="24"/>
        </w:rPr>
        <w:t xml:space="preserve">O detector ALICE foi concebido para lidar com </w:t>
      </w:r>
      <w:r w:rsidR="00681B93" w:rsidRPr="007D5C5C">
        <w:rPr>
          <w:rFonts w:ascii="Times New Roman" w:eastAsiaTheme="minorEastAsia" w:hAnsi="Times New Roman" w:cs="Times New Roman"/>
          <w:iCs/>
          <w:sz w:val="24"/>
          <w:szCs w:val="24"/>
        </w:rPr>
        <w:t>a maior multiplicidade de</w:t>
      </w:r>
      <w:r w:rsidR="00017A08" w:rsidRPr="007D5C5C">
        <w:rPr>
          <w:rFonts w:ascii="Times New Roman" w:eastAsiaTheme="minorEastAsia" w:hAnsi="Times New Roman" w:cs="Times New Roman"/>
          <w:iCs/>
          <w:sz w:val="24"/>
          <w:szCs w:val="24"/>
        </w:rPr>
        <w:t xml:space="preserve"> partículas </w:t>
      </w:r>
      <w:r w:rsidR="00681B93" w:rsidRPr="007D5C5C">
        <w:rPr>
          <w:rFonts w:ascii="Times New Roman" w:eastAsiaTheme="minorEastAsia" w:hAnsi="Times New Roman" w:cs="Times New Roman"/>
          <w:iCs/>
          <w:sz w:val="24"/>
          <w:szCs w:val="24"/>
        </w:rPr>
        <w:t>previstas</w:t>
      </w:r>
      <w:r w:rsidR="00017A08" w:rsidRPr="007D5C5C">
        <w:rPr>
          <w:rFonts w:ascii="Times New Roman" w:eastAsiaTheme="minorEastAsia" w:hAnsi="Times New Roman" w:cs="Times New Roman"/>
          <w:iCs/>
          <w:sz w:val="24"/>
          <w:szCs w:val="24"/>
        </w:rPr>
        <w:t xml:space="preserve"> </w:t>
      </w:r>
      <w:r w:rsidR="00681B93" w:rsidRPr="007D5C5C">
        <w:rPr>
          <w:rFonts w:ascii="Times New Roman" w:eastAsiaTheme="minorEastAsia" w:hAnsi="Times New Roman" w:cs="Times New Roman"/>
          <w:iCs/>
          <w:sz w:val="24"/>
          <w:szCs w:val="24"/>
        </w:rPr>
        <w:t>em colisões entre</w:t>
      </w:r>
      <w:r w:rsidR="00017A08" w:rsidRPr="007D5C5C">
        <w:rPr>
          <w:rFonts w:ascii="Times New Roman" w:eastAsiaTheme="minorEastAsia" w:hAnsi="Times New Roman" w:cs="Times New Roman"/>
          <w:iCs/>
          <w:sz w:val="24"/>
          <w:szCs w:val="24"/>
        </w:rPr>
        <w:t xml:space="preserve"> íons </w:t>
      </w:r>
      <w:r w:rsidR="00681B93" w:rsidRPr="007D5C5C">
        <w:rPr>
          <w:rFonts w:ascii="Times New Roman" w:eastAsiaTheme="minorEastAsia" w:hAnsi="Times New Roman" w:cs="Times New Roman"/>
          <w:iCs/>
          <w:sz w:val="24"/>
          <w:szCs w:val="24"/>
        </w:rPr>
        <w:t>pesados</w:t>
      </w:r>
      <w:r w:rsidR="00017A08" w:rsidRPr="007D5C5C">
        <w:rPr>
          <w:rFonts w:ascii="Times New Roman" w:eastAsiaTheme="minorEastAsia" w:hAnsi="Times New Roman" w:cs="Times New Roman"/>
          <w:iCs/>
          <w:sz w:val="24"/>
          <w:szCs w:val="24"/>
        </w:rPr>
        <w:t xml:space="preserve"> </w:t>
      </w:r>
      <w:r w:rsidR="00681B93" w:rsidRPr="007D5C5C">
        <w:rPr>
          <w:rFonts w:ascii="Times New Roman" w:eastAsiaTheme="minorEastAsia" w:hAnsi="Times New Roman" w:cs="Times New Roman"/>
          <w:iCs/>
          <w:sz w:val="24"/>
          <w:szCs w:val="24"/>
        </w:rPr>
        <w:t>nas</w:t>
      </w:r>
      <w:r w:rsidR="00017A08" w:rsidRPr="007D5C5C">
        <w:rPr>
          <w:rFonts w:ascii="Times New Roman" w:eastAsiaTheme="minorEastAsia" w:hAnsi="Times New Roman" w:cs="Times New Roman"/>
          <w:iCs/>
          <w:sz w:val="24"/>
          <w:szCs w:val="24"/>
        </w:rPr>
        <w:t xml:space="preserve"> energias </w:t>
      </w:r>
      <w:r w:rsidR="00D77ABD" w:rsidRPr="007D5C5C">
        <w:rPr>
          <w:rFonts w:ascii="Times New Roman" w:eastAsiaTheme="minorEastAsia" w:hAnsi="Times New Roman" w:cs="Times New Roman"/>
          <w:iCs/>
          <w:sz w:val="24"/>
          <w:szCs w:val="24"/>
        </w:rPr>
        <w:t>extremas</w:t>
      </w:r>
      <w:r w:rsidR="001465EC" w:rsidRPr="007D5C5C">
        <w:rPr>
          <w:rFonts w:ascii="Times New Roman" w:eastAsiaTheme="minorEastAsia" w:hAnsi="Times New Roman" w:cs="Times New Roman"/>
          <w:iCs/>
          <w:sz w:val="24"/>
          <w:szCs w:val="24"/>
        </w:rPr>
        <w:t xml:space="preserve"> do LHC.</w:t>
      </w:r>
    </w:p>
    <w:p w14:paraId="2B6FAA11" w14:textId="77777777" w:rsidR="00591E49" w:rsidRPr="007D5C5C" w:rsidRDefault="00FD14E1" w:rsidP="00F63032">
      <w:pPr>
        <w:pStyle w:val="ListParagraph"/>
        <w:numPr>
          <w:ilvl w:val="0"/>
          <w:numId w:val="1"/>
        </w:numPr>
        <w:tabs>
          <w:tab w:val="left" w:pos="284"/>
        </w:tabs>
        <w:spacing w:after="100" w:afterAutospacing="1" w:line="240" w:lineRule="auto"/>
        <w:ind w:left="0" w:firstLine="0"/>
        <w:jc w:val="both"/>
        <w:rPr>
          <w:rFonts w:ascii="Times New Roman" w:eastAsiaTheme="minorEastAsia" w:hAnsi="Times New Roman" w:cs="Times New Roman"/>
          <w:b/>
          <w:iCs/>
          <w:sz w:val="24"/>
          <w:szCs w:val="24"/>
        </w:rPr>
      </w:pPr>
      <w:r w:rsidRPr="007D5C5C">
        <w:rPr>
          <w:rFonts w:ascii="Times New Roman" w:eastAsiaTheme="minorEastAsia" w:hAnsi="Times New Roman" w:cs="Times New Roman"/>
          <w:b/>
          <w:iCs/>
          <w:sz w:val="24"/>
          <w:szCs w:val="24"/>
        </w:rPr>
        <w:t xml:space="preserve">A Física do </w:t>
      </w:r>
      <w:r w:rsidR="001465EC" w:rsidRPr="007D5C5C">
        <w:rPr>
          <w:rFonts w:ascii="Times New Roman" w:eastAsiaTheme="minorEastAsia" w:hAnsi="Times New Roman" w:cs="Times New Roman"/>
          <w:b/>
          <w:iCs/>
          <w:sz w:val="24"/>
          <w:szCs w:val="24"/>
        </w:rPr>
        <w:t>ALICE</w:t>
      </w:r>
    </w:p>
    <w:p w14:paraId="75DC11D5" w14:textId="40CF9EA3" w:rsidR="004D7873" w:rsidRPr="007D5C5C" w:rsidRDefault="00CD0394" w:rsidP="00005130">
      <w:pPr>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Os quarks </w:t>
      </w:r>
      <w:r w:rsidR="00217DAA" w:rsidRPr="007D5C5C">
        <w:rPr>
          <w:rFonts w:ascii="Times New Roman" w:eastAsiaTheme="minorEastAsia" w:hAnsi="Times New Roman" w:cs="Times New Roman"/>
          <w:iCs/>
          <w:sz w:val="24"/>
          <w:szCs w:val="24"/>
        </w:rPr>
        <w:t>estão presos</w:t>
      </w:r>
      <w:r w:rsidRPr="007D5C5C">
        <w:rPr>
          <w:rFonts w:ascii="Times New Roman" w:eastAsiaTheme="minorEastAsia" w:hAnsi="Times New Roman" w:cs="Times New Roman"/>
          <w:iCs/>
          <w:sz w:val="24"/>
          <w:szCs w:val="24"/>
        </w:rPr>
        <w:t xml:space="preserve"> nos prótons e nêutrons por uma força chamada de interação forte, que são mediadas por troca</w:t>
      </w:r>
      <w:r w:rsidR="00D77ABD" w:rsidRPr="007D5C5C">
        <w:rPr>
          <w:rFonts w:ascii="Times New Roman" w:eastAsiaTheme="minorEastAsia" w:hAnsi="Times New Roman" w:cs="Times New Roman"/>
          <w:iCs/>
          <w:sz w:val="24"/>
          <w:szCs w:val="24"/>
        </w:rPr>
        <w:t>s</w:t>
      </w:r>
      <w:r w:rsidRPr="007D5C5C">
        <w:rPr>
          <w:rFonts w:ascii="Times New Roman" w:eastAsiaTheme="minorEastAsia" w:hAnsi="Times New Roman" w:cs="Times New Roman"/>
          <w:iCs/>
          <w:sz w:val="24"/>
          <w:szCs w:val="24"/>
        </w:rPr>
        <w:t xml:space="preserve"> de partículas </w:t>
      </w:r>
      <w:r w:rsidR="00D77ABD" w:rsidRPr="007D5C5C">
        <w:rPr>
          <w:rFonts w:ascii="Times New Roman" w:eastAsiaTheme="minorEastAsia" w:hAnsi="Times New Roman" w:cs="Times New Roman"/>
          <w:iCs/>
          <w:sz w:val="24"/>
          <w:szCs w:val="24"/>
        </w:rPr>
        <w:t>mediadoras</w:t>
      </w:r>
      <w:r w:rsidRPr="007D5C5C">
        <w:rPr>
          <w:rFonts w:ascii="Times New Roman" w:eastAsiaTheme="minorEastAsia" w:hAnsi="Times New Roman" w:cs="Times New Roman"/>
          <w:iCs/>
          <w:sz w:val="24"/>
          <w:szCs w:val="24"/>
        </w:rPr>
        <w:t xml:space="preserve"> chamadas </w:t>
      </w:r>
      <w:proofErr w:type="spellStart"/>
      <w:r w:rsidRPr="007D5C5C">
        <w:rPr>
          <w:rFonts w:ascii="Times New Roman" w:eastAsiaTheme="minorEastAsia" w:hAnsi="Times New Roman" w:cs="Times New Roman"/>
          <w:iCs/>
          <w:sz w:val="24"/>
          <w:szCs w:val="24"/>
        </w:rPr>
        <w:t>glúons</w:t>
      </w:r>
      <w:proofErr w:type="spellEnd"/>
      <w:r w:rsidRPr="007D5C5C">
        <w:rPr>
          <w:rFonts w:ascii="Times New Roman" w:eastAsiaTheme="minorEastAsia" w:hAnsi="Times New Roman" w:cs="Times New Roman"/>
          <w:iCs/>
          <w:sz w:val="24"/>
          <w:szCs w:val="24"/>
        </w:rPr>
        <w:t xml:space="preserve">. A interação forte também </w:t>
      </w:r>
      <w:r w:rsidR="00391975" w:rsidRPr="007D5C5C">
        <w:rPr>
          <w:rFonts w:ascii="Times New Roman" w:eastAsiaTheme="minorEastAsia" w:hAnsi="Times New Roman" w:cs="Times New Roman"/>
          <w:iCs/>
          <w:sz w:val="24"/>
          <w:szCs w:val="24"/>
        </w:rPr>
        <w:t>é responsável pela ligação</w:t>
      </w:r>
      <w:r w:rsidRPr="007D5C5C">
        <w:rPr>
          <w:rFonts w:ascii="Times New Roman" w:eastAsiaTheme="minorEastAsia" w:hAnsi="Times New Roman" w:cs="Times New Roman"/>
          <w:iCs/>
          <w:sz w:val="24"/>
          <w:szCs w:val="24"/>
        </w:rPr>
        <w:t xml:space="preserve"> </w:t>
      </w:r>
      <w:r w:rsidR="00391975" w:rsidRPr="007D5C5C">
        <w:rPr>
          <w:rFonts w:ascii="Times New Roman" w:eastAsiaTheme="minorEastAsia" w:hAnsi="Times New Roman" w:cs="Times New Roman"/>
          <w:iCs/>
          <w:sz w:val="24"/>
          <w:szCs w:val="24"/>
        </w:rPr>
        <w:t>entre</w:t>
      </w:r>
      <w:r w:rsidRPr="007D5C5C">
        <w:rPr>
          <w:rFonts w:ascii="Times New Roman" w:eastAsiaTheme="minorEastAsia" w:hAnsi="Times New Roman" w:cs="Times New Roman"/>
          <w:iCs/>
          <w:sz w:val="24"/>
          <w:szCs w:val="24"/>
        </w:rPr>
        <w:t xml:space="preserve"> prótons e nêutrons em núcleos atômicos.</w:t>
      </w:r>
    </w:p>
    <w:p w14:paraId="6C81B1C4" w14:textId="7107C432" w:rsidR="00217DAA" w:rsidRPr="007D5C5C" w:rsidRDefault="00217DAA" w:rsidP="00005130">
      <w:pPr>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Embora</w:t>
      </w:r>
      <w:r w:rsidR="00CD0394" w:rsidRPr="007D5C5C">
        <w:rPr>
          <w:rFonts w:ascii="Times New Roman" w:eastAsiaTheme="minorEastAsia" w:hAnsi="Times New Roman" w:cs="Times New Roman"/>
          <w:iCs/>
          <w:sz w:val="24"/>
          <w:szCs w:val="24"/>
        </w:rPr>
        <w:t xml:space="preserve"> </w:t>
      </w:r>
      <w:r w:rsidRPr="007D5C5C">
        <w:rPr>
          <w:rFonts w:ascii="Times New Roman" w:eastAsiaTheme="minorEastAsia" w:hAnsi="Times New Roman" w:cs="Times New Roman"/>
          <w:iCs/>
          <w:sz w:val="24"/>
          <w:szCs w:val="24"/>
        </w:rPr>
        <w:t xml:space="preserve">saibamos que quarks são partículas elementares </w:t>
      </w:r>
      <w:r w:rsidR="00D77ABD" w:rsidRPr="007D5C5C">
        <w:rPr>
          <w:rFonts w:ascii="Times New Roman" w:eastAsiaTheme="minorEastAsia" w:hAnsi="Times New Roman" w:cs="Times New Roman"/>
          <w:iCs/>
          <w:sz w:val="24"/>
          <w:szCs w:val="24"/>
        </w:rPr>
        <w:t xml:space="preserve">que constituem todos os </w:t>
      </w:r>
      <w:proofErr w:type="spellStart"/>
      <w:r w:rsidR="00D77ABD" w:rsidRPr="007D5C5C">
        <w:rPr>
          <w:rFonts w:ascii="Times New Roman" w:eastAsiaTheme="minorEastAsia" w:hAnsi="Times New Roman" w:cs="Times New Roman"/>
          <w:iCs/>
          <w:sz w:val="24"/>
          <w:szCs w:val="24"/>
        </w:rPr>
        <w:t>hádrons</w:t>
      </w:r>
      <w:proofErr w:type="spellEnd"/>
      <w:r w:rsidR="00D77ABD" w:rsidRPr="007D5C5C">
        <w:rPr>
          <w:rFonts w:ascii="Times New Roman" w:eastAsiaTheme="minorEastAsia" w:hAnsi="Times New Roman" w:cs="Times New Roman"/>
          <w:iCs/>
          <w:sz w:val="24"/>
          <w:szCs w:val="24"/>
        </w:rPr>
        <w:t xml:space="preserve">, nunca um quark isolado </w:t>
      </w:r>
      <w:r w:rsidRPr="007D5C5C">
        <w:rPr>
          <w:rFonts w:ascii="Times New Roman" w:eastAsiaTheme="minorEastAsia" w:hAnsi="Times New Roman" w:cs="Times New Roman"/>
          <w:iCs/>
          <w:sz w:val="24"/>
          <w:szCs w:val="24"/>
        </w:rPr>
        <w:t>foi observa</w:t>
      </w:r>
      <w:r w:rsidR="00D77ABD" w:rsidRPr="007D5C5C">
        <w:rPr>
          <w:rFonts w:ascii="Times New Roman" w:eastAsiaTheme="minorEastAsia" w:hAnsi="Times New Roman" w:cs="Times New Roman"/>
          <w:iCs/>
          <w:sz w:val="24"/>
          <w:szCs w:val="24"/>
        </w:rPr>
        <w:t xml:space="preserve">do: os quarks, assim como os </w:t>
      </w:r>
      <w:proofErr w:type="spellStart"/>
      <w:r w:rsidR="00D77ABD" w:rsidRPr="007D5C5C">
        <w:rPr>
          <w:rFonts w:ascii="Times New Roman" w:eastAsiaTheme="minorEastAsia" w:hAnsi="Times New Roman" w:cs="Times New Roman"/>
          <w:iCs/>
          <w:sz w:val="24"/>
          <w:szCs w:val="24"/>
        </w:rPr>
        <w:t>glú</w:t>
      </w:r>
      <w:r w:rsidRPr="007D5C5C">
        <w:rPr>
          <w:rFonts w:ascii="Times New Roman" w:eastAsiaTheme="minorEastAsia" w:hAnsi="Times New Roman" w:cs="Times New Roman"/>
          <w:iCs/>
          <w:sz w:val="24"/>
          <w:szCs w:val="24"/>
        </w:rPr>
        <w:t>ons</w:t>
      </w:r>
      <w:proofErr w:type="spellEnd"/>
      <w:r w:rsidRPr="007D5C5C">
        <w:rPr>
          <w:rFonts w:ascii="Times New Roman" w:eastAsiaTheme="minorEastAsia" w:hAnsi="Times New Roman" w:cs="Times New Roman"/>
          <w:iCs/>
          <w:sz w:val="24"/>
          <w:szCs w:val="24"/>
        </w:rPr>
        <w:t xml:space="preserve">, parecem estar permanentemente juntos e confinados em partículas como prótons e nêutrons. Esse fenômeno é conhecido como confinamento. O mecanismo </w:t>
      </w:r>
      <w:r w:rsidR="00D77ABD" w:rsidRPr="007D5C5C">
        <w:rPr>
          <w:rFonts w:ascii="Times New Roman" w:eastAsiaTheme="minorEastAsia" w:hAnsi="Times New Roman" w:cs="Times New Roman"/>
          <w:iCs/>
          <w:sz w:val="24"/>
          <w:szCs w:val="24"/>
        </w:rPr>
        <w:t>exato</w:t>
      </w:r>
      <w:r w:rsidRPr="007D5C5C">
        <w:rPr>
          <w:rFonts w:ascii="Times New Roman" w:eastAsiaTheme="minorEastAsia" w:hAnsi="Times New Roman" w:cs="Times New Roman"/>
          <w:iCs/>
          <w:sz w:val="24"/>
          <w:szCs w:val="24"/>
        </w:rPr>
        <w:t xml:space="preserve"> que causa esse fenômeno ainda permanece desconhecido.</w:t>
      </w:r>
    </w:p>
    <w:p w14:paraId="16A51969" w14:textId="6F806C0D" w:rsidR="00CD0394" w:rsidRPr="007D5C5C" w:rsidRDefault="00217DAA" w:rsidP="00005130">
      <w:pPr>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Aind</w:t>
      </w:r>
      <w:r w:rsidR="00CD0394" w:rsidRPr="007D5C5C">
        <w:rPr>
          <w:rFonts w:ascii="Times New Roman" w:eastAsiaTheme="minorEastAsia" w:hAnsi="Times New Roman" w:cs="Times New Roman"/>
          <w:iCs/>
          <w:sz w:val="24"/>
          <w:szCs w:val="24"/>
        </w:rPr>
        <w:t xml:space="preserve">a </w:t>
      </w:r>
      <w:r w:rsidRPr="007D5C5C">
        <w:rPr>
          <w:rFonts w:ascii="Times New Roman" w:eastAsiaTheme="minorEastAsia" w:hAnsi="Times New Roman" w:cs="Times New Roman"/>
          <w:iCs/>
          <w:sz w:val="24"/>
          <w:szCs w:val="24"/>
        </w:rPr>
        <w:t xml:space="preserve">que a </w:t>
      </w:r>
      <w:r w:rsidR="00CD0394" w:rsidRPr="007D5C5C">
        <w:rPr>
          <w:rFonts w:ascii="Times New Roman" w:eastAsiaTheme="minorEastAsia" w:hAnsi="Times New Roman" w:cs="Times New Roman"/>
          <w:iCs/>
          <w:sz w:val="24"/>
          <w:szCs w:val="24"/>
        </w:rPr>
        <w:t>Física das interações fortes seja bem compreendida hoje, duas questões continuam não resolvidas: a origem do confinamento e o mecanismo que geram as massas</w:t>
      </w:r>
      <w:r w:rsidR="00D77ABD" w:rsidRPr="007D5C5C">
        <w:rPr>
          <w:rFonts w:ascii="Times New Roman" w:eastAsiaTheme="minorEastAsia" w:hAnsi="Times New Roman" w:cs="Times New Roman"/>
          <w:iCs/>
          <w:sz w:val="24"/>
          <w:szCs w:val="24"/>
        </w:rPr>
        <w:t xml:space="preserve"> dos quarks ligados. A resposta para</w:t>
      </w:r>
      <w:r w:rsidR="00CD0394" w:rsidRPr="007D5C5C">
        <w:rPr>
          <w:rFonts w:ascii="Times New Roman" w:eastAsiaTheme="minorEastAsia" w:hAnsi="Times New Roman" w:cs="Times New Roman"/>
          <w:iCs/>
          <w:sz w:val="24"/>
          <w:szCs w:val="24"/>
        </w:rPr>
        <w:t xml:space="preserve"> a</w:t>
      </w:r>
      <w:r w:rsidRPr="007D5C5C">
        <w:rPr>
          <w:rFonts w:ascii="Times New Roman" w:eastAsiaTheme="minorEastAsia" w:hAnsi="Times New Roman" w:cs="Times New Roman"/>
          <w:iCs/>
          <w:sz w:val="24"/>
          <w:szCs w:val="24"/>
        </w:rPr>
        <w:t>mbas questões está relacionada à</w:t>
      </w:r>
      <w:r w:rsidR="00CD0394" w:rsidRPr="007D5C5C">
        <w:rPr>
          <w:rFonts w:ascii="Times New Roman" w:eastAsiaTheme="minorEastAsia" w:hAnsi="Times New Roman" w:cs="Times New Roman"/>
          <w:iCs/>
          <w:sz w:val="24"/>
          <w:szCs w:val="24"/>
        </w:rPr>
        <w:t xml:space="preserve"> forma como a interação forte modifica as propriedades do vácuo.</w:t>
      </w:r>
    </w:p>
    <w:p w14:paraId="7DD22766" w14:textId="12FE784A" w:rsidR="00984450" w:rsidRPr="007D5C5C" w:rsidRDefault="000A41F4" w:rsidP="00005130">
      <w:pPr>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A teoria </w:t>
      </w:r>
      <w:r w:rsidR="00217DAA" w:rsidRPr="007D5C5C">
        <w:rPr>
          <w:rFonts w:ascii="Times New Roman" w:eastAsiaTheme="minorEastAsia" w:hAnsi="Times New Roman" w:cs="Times New Roman"/>
          <w:iCs/>
          <w:sz w:val="24"/>
          <w:szCs w:val="24"/>
        </w:rPr>
        <w:t>atual</w:t>
      </w:r>
      <w:r w:rsidRPr="007D5C5C">
        <w:rPr>
          <w:rFonts w:ascii="Times New Roman" w:eastAsiaTheme="minorEastAsia" w:hAnsi="Times New Roman" w:cs="Times New Roman"/>
          <w:iCs/>
          <w:sz w:val="24"/>
          <w:szCs w:val="24"/>
        </w:rPr>
        <w:t xml:space="preserve"> da interação forte (chamada </w:t>
      </w:r>
      <w:proofErr w:type="spellStart"/>
      <w:r w:rsidRPr="007D5C5C">
        <w:rPr>
          <w:rFonts w:ascii="Times New Roman" w:eastAsiaTheme="minorEastAsia" w:hAnsi="Times New Roman" w:cs="Times New Roman"/>
          <w:iCs/>
          <w:sz w:val="24"/>
          <w:szCs w:val="24"/>
        </w:rPr>
        <w:t>Cronodinâmica</w:t>
      </w:r>
      <w:proofErr w:type="spellEnd"/>
      <w:r w:rsidRPr="007D5C5C">
        <w:rPr>
          <w:rFonts w:ascii="Times New Roman" w:eastAsiaTheme="minorEastAsia" w:hAnsi="Times New Roman" w:cs="Times New Roman"/>
          <w:iCs/>
          <w:sz w:val="24"/>
          <w:szCs w:val="24"/>
        </w:rPr>
        <w:t xml:space="preserve"> Quântica) prevê que em temperaturas e densidades muito altas, quarks e </w:t>
      </w:r>
      <w:proofErr w:type="spellStart"/>
      <w:r w:rsidRPr="007D5C5C">
        <w:rPr>
          <w:rFonts w:ascii="Times New Roman" w:eastAsiaTheme="minorEastAsia" w:hAnsi="Times New Roman" w:cs="Times New Roman"/>
          <w:iCs/>
          <w:sz w:val="24"/>
          <w:szCs w:val="24"/>
        </w:rPr>
        <w:t>glúons</w:t>
      </w:r>
      <w:proofErr w:type="spellEnd"/>
      <w:r w:rsidRPr="007D5C5C">
        <w:rPr>
          <w:rFonts w:ascii="Times New Roman" w:eastAsiaTheme="minorEastAsia" w:hAnsi="Times New Roman" w:cs="Times New Roman"/>
          <w:iCs/>
          <w:sz w:val="24"/>
          <w:szCs w:val="24"/>
        </w:rPr>
        <w:t xml:space="preserve"> se libertam das partículas </w:t>
      </w:r>
      <w:r w:rsidR="00D77ABD" w:rsidRPr="007D5C5C">
        <w:rPr>
          <w:rFonts w:ascii="Times New Roman" w:eastAsiaTheme="minorEastAsia" w:hAnsi="Times New Roman" w:cs="Times New Roman"/>
          <w:iCs/>
          <w:sz w:val="24"/>
          <w:szCs w:val="24"/>
        </w:rPr>
        <w:t xml:space="preserve">que </w:t>
      </w:r>
      <w:r w:rsidR="00D77ABD" w:rsidRPr="007D5C5C">
        <w:rPr>
          <w:rFonts w:ascii="Times New Roman" w:eastAsiaTheme="minorEastAsia" w:hAnsi="Times New Roman" w:cs="Times New Roman"/>
          <w:iCs/>
          <w:sz w:val="24"/>
          <w:szCs w:val="24"/>
        </w:rPr>
        <w:lastRenderedPageBreak/>
        <w:t>eles compõem</w:t>
      </w:r>
      <w:r w:rsidRPr="007D5C5C">
        <w:rPr>
          <w:rFonts w:ascii="Times New Roman" w:eastAsiaTheme="minorEastAsia" w:hAnsi="Times New Roman" w:cs="Times New Roman"/>
          <w:iCs/>
          <w:sz w:val="24"/>
          <w:szCs w:val="24"/>
        </w:rPr>
        <w:t xml:space="preserve">. </w:t>
      </w:r>
      <w:r w:rsidR="00E82FD1" w:rsidRPr="007D5C5C">
        <w:rPr>
          <w:rFonts w:ascii="Times New Roman" w:eastAsiaTheme="minorEastAsia" w:hAnsi="Times New Roman" w:cs="Times New Roman"/>
          <w:iCs/>
          <w:sz w:val="24"/>
          <w:szCs w:val="24"/>
        </w:rPr>
        <w:t>E com isso, e</w:t>
      </w:r>
      <w:r w:rsidR="00D77ABD" w:rsidRPr="007D5C5C">
        <w:rPr>
          <w:rFonts w:ascii="Times New Roman" w:eastAsiaTheme="minorEastAsia" w:hAnsi="Times New Roman" w:cs="Times New Roman"/>
          <w:iCs/>
          <w:sz w:val="24"/>
          <w:szCs w:val="24"/>
        </w:rPr>
        <w:t>le</w:t>
      </w:r>
      <w:r w:rsidR="003641F9" w:rsidRPr="007D5C5C">
        <w:rPr>
          <w:rFonts w:ascii="Times New Roman" w:eastAsiaTheme="minorEastAsia" w:hAnsi="Times New Roman" w:cs="Times New Roman"/>
          <w:iCs/>
          <w:sz w:val="24"/>
          <w:szCs w:val="24"/>
        </w:rPr>
        <w:t>s podem existir</w:t>
      </w:r>
      <w:r w:rsidR="002E652B" w:rsidRPr="007D5C5C">
        <w:rPr>
          <w:rFonts w:ascii="Times New Roman" w:eastAsiaTheme="minorEastAsia" w:hAnsi="Times New Roman" w:cs="Times New Roman"/>
          <w:iCs/>
          <w:sz w:val="24"/>
          <w:szCs w:val="24"/>
        </w:rPr>
        <w:t xml:space="preserve"> livres em um n</w:t>
      </w:r>
      <w:r w:rsidR="003641F9" w:rsidRPr="007D5C5C">
        <w:rPr>
          <w:rFonts w:ascii="Times New Roman" w:eastAsiaTheme="minorEastAsia" w:hAnsi="Times New Roman" w:cs="Times New Roman"/>
          <w:iCs/>
          <w:sz w:val="24"/>
          <w:szCs w:val="24"/>
        </w:rPr>
        <w:t xml:space="preserve">ovo estado de matéria conhecido como o plasma de quarks e </w:t>
      </w:r>
      <w:proofErr w:type="spellStart"/>
      <w:r w:rsidR="002E652B" w:rsidRPr="007D5C5C">
        <w:rPr>
          <w:rFonts w:ascii="Times New Roman" w:eastAsiaTheme="minorEastAsia" w:hAnsi="Times New Roman" w:cs="Times New Roman"/>
          <w:iCs/>
          <w:sz w:val="24"/>
          <w:szCs w:val="24"/>
        </w:rPr>
        <w:t>glúons</w:t>
      </w:r>
      <w:proofErr w:type="spellEnd"/>
      <w:r w:rsidR="002E652B" w:rsidRPr="007D5C5C">
        <w:rPr>
          <w:rFonts w:ascii="Times New Roman" w:eastAsiaTheme="minorEastAsia" w:hAnsi="Times New Roman" w:cs="Times New Roman"/>
          <w:iCs/>
          <w:sz w:val="24"/>
          <w:szCs w:val="24"/>
        </w:rPr>
        <w:t>.</w:t>
      </w:r>
    </w:p>
    <w:p w14:paraId="023E6487" w14:textId="24FD4DA3" w:rsidR="002E652B" w:rsidRPr="007D5C5C" w:rsidRDefault="003100BB" w:rsidP="00005130">
      <w:pPr>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Essa transição deve ocorrer quando a temperatura ultrapassa um valor crítico, estimado em torno de </w:t>
      </w:r>
      <w:r w:rsidR="00682381" w:rsidRPr="007D5C5C">
        <w:rPr>
          <w:rFonts w:ascii="Times New Roman" w:eastAsiaTheme="minorEastAsia" w:hAnsi="Times New Roman" w:cs="Times New Roman"/>
          <w:iCs/>
          <w:sz w:val="24"/>
          <w:szCs w:val="24"/>
        </w:rPr>
        <w:t xml:space="preserve">100 000 vezes mais elevado que a temperatura do centro do Sol! </w:t>
      </w:r>
      <w:r w:rsidR="00757290" w:rsidRPr="007D5C5C">
        <w:rPr>
          <w:rFonts w:ascii="Times New Roman" w:eastAsiaTheme="minorEastAsia" w:hAnsi="Times New Roman" w:cs="Times New Roman"/>
          <w:iCs/>
          <w:sz w:val="24"/>
          <w:szCs w:val="24"/>
        </w:rPr>
        <w:t>Essas temperaturas só existiram na natureza no i</w:t>
      </w:r>
      <w:r w:rsidR="00917DB5" w:rsidRPr="007D5C5C">
        <w:rPr>
          <w:rFonts w:ascii="Times New Roman" w:eastAsiaTheme="minorEastAsia" w:hAnsi="Times New Roman" w:cs="Times New Roman"/>
          <w:iCs/>
          <w:sz w:val="24"/>
          <w:szCs w:val="24"/>
        </w:rPr>
        <w:t xml:space="preserve">nício da formação do Universo. Segundo a teoria do Big </w:t>
      </w:r>
      <w:proofErr w:type="spellStart"/>
      <w:r w:rsidR="00917DB5" w:rsidRPr="007D5C5C">
        <w:rPr>
          <w:rFonts w:ascii="Times New Roman" w:eastAsiaTheme="minorEastAsia" w:hAnsi="Times New Roman" w:cs="Times New Roman"/>
          <w:iCs/>
          <w:sz w:val="24"/>
          <w:szCs w:val="24"/>
        </w:rPr>
        <w:t>Bang</w:t>
      </w:r>
      <w:proofErr w:type="spellEnd"/>
      <w:r w:rsidR="003641F9" w:rsidRPr="007D5C5C">
        <w:rPr>
          <w:rFonts w:ascii="Times New Roman" w:eastAsiaTheme="minorEastAsia" w:hAnsi="Times New Roman" w:cs="Times New Roman"/>
          <w:iCs/>
          <w:sz w:val="24"/>
          <w:szCs w:val="24"/>
        </w:rPr>
        <w:t>,</w:t>
      </w:r>
      <w:r w:rsidR="00917DB5" w:rsidRPr="007D5C5C">
        <w:rPr>
          <w:rFonts w:ascii="Times New Roman" w:eastAsiaTheme="minorEastAsia" w:hAnsi="Times New Roman" w:cs="Times New Roman"/>
          <w:iCs/>
          <w:sz w:val="24"/>
          <w:szCs w:val="24"/>
        </w:rPr>
        <w:t xml:space="preserve"> a tempera</w:t>
      </w:r>
      <w:r w:rsidR="003641F9" w:rsidRPr="007D5C5C">
        <w:rPr>
          <w:rFonts w:ascii="Times New Roman" w:eastAsiaTheme="minorEastAsia" w:hAnsi="Times New Roman" w:cs="Times New Roman"/>
          <w:iCs/>
          <w:sz w:val="24"/>
          <w:szCs w:val="24"/>
        </w:rPr>
        <w:t>tura do Universo estava durante</w:t>
      </w:r>
      <w:r w:rsidR="00917DB5" w:rsidRPr="007D5C5C">
        <w:rPr>
          <w:rFonts w:ascii="Times New Roman" w:eastAsiaTheme="minorEastAsia" w:hAnsi="Times New Roman" w:cs="Times New Roman"/>
          <w:iCs/>
          <w:sz w:val="24"/>
          <w:szCs w:val="24"/>
        </w:rPr>
        <w:t xml:space="preserve"> alguns milionésimos de segund</w:t>
      </w:r>
      <w:r w:rsidR="003641F9" w:rsidRPr="007D5C5C">
        <w:rPr>
          <w:rFonts w:ascii="Times New Roman" w:eastAsiaTheme="minorEastAsia" w:hAnsi="Times New Roman" w:cs="Times New Roman"/>
          <w:iCs/>
          <w:sz w:val="24"/>
          <w:szCs w:val="24"/>
        </w:rPr>
        <w:t>o acima do valor crítico e</w:t>
      </w:r>
      <w:r w:rsidR="00917DB5" w:rsidRPr="007D5C5C">
        <w:rPr>
          <w:rFonts w:ascii="Times New Roman" w:eastAsiaTheme="minorEastAsia" w:hAnsi="Times New Roman" w:cs="Times New Roman"/>
          <w:iCs/>
          <w:sz w:val="24"/>
          <w:szCs w:val="24"/>
        </w:rPr>
        <w:t xml:space="preserve"> a toda a matéria do universo estava no estado de plasma </w:t>
      </w:r>
      <w:r w:rsidR="003641F9" w:rsidRPr="007D5C5C">
        <w:rPr>
          <w:rFonts w:ascii="Times New Roman" w:eastAsiaTheme="minorEastAsia" w:hAnsi="Times New Roman" w:cs="Times New Roman"/>
          <w:iCs/>
          <w:sz w:val="24"/>
          <w:szCs w:val="24"/>
        </w:rPr>
        <w:t xml:space="preserve">de quarks e </w:t>
      </w:r>
      <w:proofErr w:type="spellStart"/>
      <w:r w:rsidR="003641F9" w:rsidRPr="007D5C5C">
        <w:rPr>
          <w:rFonts w:ascii="Times New Roman" w:eastAsiaTheme="minorEastAsia" w:hAnsi="Times New Roman" w:cs="Times New Roman"/>
          <w:iCs/>
          <w:sz w:val="24"/>
          <w:szCs w:val="24"/>
        </w:rPr>
        <w:t>g</w:t>
      </w:r>
      <w:r w:rsidR="00917DB5" w:rsidRPr="007D5C5C">
        <w:rPr>
          <w:rFonts w:ascii="Times New Roman" w:eastAsiaTheme="minorEastAsia" w:hAnsi="Times New Roman" w:cs="Times New Roman"/>
          <w:iCs/>
          <w:sz w:val="24"/>
          <w:szCs w:val="24"/>
        </w:rPr>
        <w:t>luon</w:t>
      </w:r>
      <w:r w:rsidR="003641F9" w:rsidRPr="007D5C5C">
        <w:rPr>
          <w:rFonts w:ascii="Times New Roman" w:eastAsiaTheme="minorEastAsia" w:hAnsi="Times New Roman" w:cs="Times New Roman"/>
          <w:iCs/>
          <w:sz w:val="24"/>
          <w:szCs w:val="24"/>
        </w:rPr>
        <w:t>s</w:t>
      </w:r>
      <w:proofErr w:type="spellEnd"/>
      <w:r w:rsidR="00917DB5" w:rsidRPr="007D5C5C">
        <w:rPr>
          <w:rFonts w:ascii="Times New Roman" w:eastAsiaTheme="minorEastAsia" w:hAnsi="Times New Roman" w:cs="Times New Roman"/>
          <w:iCs/>
          <w:sz w:val="24"/>
          <w:szCs w:val="24"/>
        </w:rPr>
        <w:t>.</w:t>
      </w:r>
    </w:p>
    <w:p w14:paraId="2EA334E2" w14:textId="3F28C795" w:rsidR="00917DB5" w:rsidRPr="007D5C5C" w:rsidRDefault="00F62FE2" w:rsidP="006D790B">
      <w:pPr>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Quando dois núcleos pesados se aproximam a uma velocidade próxi</w:t>
      </w:r>
      <w:r w:rsidR="003641F9" w:rsidRPr="007D5C5C">
        <w:rPr>
          <w:rFonts w:ascii="Times New Roman" w:eastAsiaTheme="minorEastAsia" w:hAnsi="Times New Roman" w:cs="Times New Roman"/>
          <w:iCs/>
          <w:sz w:val="24"/>
          <w:szCs w:val="24"/>
        </w:rPr>
        <w:t xml:space="preserve">ma da luz e colidem, </w:t>
      </w:r>
      <w:r w:rsidRPr="007D5C5C">
        <w:rPr>
          <w:rFonts w:ascii="Times New Roman" w:eastAsiaTheme="minorEastAsia" w:hAnsi="Times New Roman" w:cs="Times New Roman"/>
          <w:iCs/>
          <w:sz w:val="24"/>
          <w:szCs w:val="24"/>
        </w:rPr>
        <w:t>essas co</w:t>
      </w:r>
      <w:r w:rsidR="003641F9" w:rsidRPr="007D5C5C">
        <w:rPr>
          <w:rFonts w:ascii="Times New Roman" w:eastAsiaTheme="minorEastAsia" w:hAnsi="Times New Roman" w:cs="Times New Roman"/>
          <w:iCs/>
          <w:sz w:val="24"/>
          <w:szCs w:val="24"/>
        </w:rPr>
        <w:t>ndições extremas de temperatura</w:t>
      </w:r>
      <w:r w:rsidRPr="007D5C5C">
        <w:rPr>
          <w:rFonts w:ascii="Times New Roman" w:eastAsiaTheme="minorEastAsia" w:hAnsi="Times New Roman" w:cs="Times New Roman"/>
          <w:iCs/>
          <w:sz w:val="24"/>
          <w:szCs w:val="24"/>
        </w:rPr>
        <w:t xml:space="preserve"> podem ser recriadas e </w:t>
      </w:r>
      <w:r w:rsidR="003641F9" w:rsidRPr="007D5C5C">
        <w:rPr>
          <w:rFonts w:ascii="Times New Roman" w:eastAsiaTheme="minorEastAsia" w:hAnsi="Times New Roman" w:cs="Times New Roman"/>
          <w:iCs/>
          <w:sz w:val="24"/>
          <w:szCs w:val="24"/>
        </w:rPr>
        <w:t xml:space="preserve">os quarks e </w:t>
      </w:r>
      <w:r w:rsidRPr="007D5C5C">
        <w:rPr>
          <w:rFonts w:ascii="Times New Roman" w:eastAsiaTheme="minorEastAsia" w:hAnsi="Times New Roman" w:cs="Times New Roman"/>
          <w:iCs/>
          <w:sz w:val="24"/>
          <w:szCs w:val="24"/>
        </w:rPr>
        <w:t xml:space="preserve"> </w:t>
      </w:r>
      <w:proofErr w:type="spellStart"/>
      <w:r w:rsidRPr="007D5C5C">
        <w:rPr>
          <w:rFonts w:ascii="Times New Roman" w:eastAsiaTheme="minorEastAsia" w:hAnsi="Times New Roman" w:cs="Times New Roman"/>
          <w:iCs/>
          <w:sz w:val="24"/>
          <w:szCs w:val="24"/>
        </w:rPr>
        <w:t>glúons</w:t>
      </w:r>
      <w:proofErr w:type="spellEnd"/>
      <w:r w:rsidR="003641F9" w:rsidRPr="007D5C5C">
        <w:rPr>
          <w:rFonts w:ascii="Times New Roman" w:eastAsiaTheme="minorEastAsia" w:hAnsi="Times New Roman" w:cs="Times New Roman"/>
          <w:iCs/>
          <w:sz w:val="24"/>
          <w:szCs w:val="24"/>
        </w:rPr>
        <w:t xml:space="preserve"> são liberados</w:t>
      </w:r>
      <w:r w:rsidRPr="007D5C5C">
        <w:rPr>
          <w:rFonts w:ascii="Times New Roman" w:eastAsiaTheme="minorEastAsia" w:hAnsi="Times New Roman" w:cs="Times New Roman"/>
          <w:iCs/>
          <w:sz w:val="24"/>
          <w:szCs w:val="24"/>
        </w:rPr>
        <w:t xml:space="preserve">. Os quarks e os </w:t>
      </w:r>
      <w:proofErr w:type="spellStart"/>
      <w:r w:rsidRPr="007D5C5C">
        <w:rPr>
          <w:rFonts w:ascii="Times New Roman" w:eastAsiaTheme="minorEastAsia" w:hAnsi="Times New Roman" w:cs="Times New Roman"/>
          <w:iCs/>
          <w:sz w:val="24"/>
          <w:szCs w:val="24"/>
        </w:rPr>
        <w:t>glúons</w:t>
      </w:r>
      <w:proofErr w:type="spellEnd"/>
      <w:r w:rsidRPr="007D5C5C">
        <w:rPr>
          <w:rFonts w:ascii="Times New Roman" w:eastAsiaTheme="minorEastAsia" w:hAnsi="Times New Roman" w:cs="Times New Roman"/>
          <w:iCs/>
          <w:sz w:val="24"/>
          <w:szCs w:val="24"/>
        </w:rPr>
        <w:t xml:space="preserve"> </w:t>
      </w:r>
      <w:r w:rsidR="003641F9" w:rsidRPr="007D5C5C">
        <w:rPr>
          <w:rFonts w:ascii="Times New Roman" w:eastAsiaTheme="minorEastAsia" w:hAnsi="Times New Roman" w:cs="Times New Roman"/>
          <w:iCs/>
          <w:sz w:val="24"/>
          <w:szCs w:val="24"/>
        </w:rPr>
        <w:t>interagem entre si</w:t>
      </w:r>
      <w:r w:rsidRPr="007D5C5C">
        <w:rPr>
          <w:rFonts w:ascii="Times New Roman" w:eastAsiaTheme="minorEastAsia" w:hAnsi="Times New Roman" w:cs="Times New Roman"/>
          <w:iCs/>
          <w:sz w:val="24"/>
          <w:szCs w:val="24"/>
        </w:rPr>
        <w:t xml:space="preserve"> criando um ambiente em equilíbrio térmico: o plasma </w:t>
      </w:r>
      <w:r w:rsidR="003641F9" w:rsidRPr="007D5C5C">
        <w:rPr>
          <w:rFonts w:ascii="Times New Roman" w:eastAsiaTheme="minorEastAsia" w:hAnsi="Times New Roman" w:cs="Times New Roman"/>
          <w:iCs/>
          <w:sz w:val="24"/>
          <w:szCs w:val="24"/>
        </w:rPr>
        <w:t xml:space="preserve">de quarks e </w:t>
      </w:r>
      <w:proofErr w:type="spellStart"/>
      <w:r w:rsidRPr="007D5C5C">
        <w:rPr>
          <w:rFonts w:ascii="Times New Roman" w:eastAsiaTheme="minorEastAsia" w:hAnsi="Times New Roman" w:cs="Times New Roman"/>
          <w:iCs/>
          <w:sz w:val="24"/>
          <w:szCs w:val="24"/>
        </w:rPr>
        <w:t>glúon</w:t>
      </w:r>
      <w:r w:rsidR="003641F9" w:rsidRPr="007D5C5C">
        <w:rPr>
          <w:rFonts w:ascii="Times New Roman" w:eastAsiaTheme="minorEastAsia" w:hAnsi="Times New Roman" w:cs="Times New Roman"/>
          <w:iCs/>
          <w:sz w:val="24"/>
          <w:szCs w:val="24"/>
        </w:rPr>
        <w:t>s</w:t>
      </w:r>
      <w:proofErr w:type="spellEnd"/>
      <w:r w:rsidRPr="007D5C5C">
        <w:rPr>
          <w:rFonts w:ascii="Times New Roman" w:eastAsiaTheme="minorEastAsia" w:hAnsi="Times New Roman" w:cs="Times New Roman"/>
          <w:iCs/>
          <w:sz w:val="24"/>
          <w:szCs w:val="24"/>
        </w:rPr>
        <w:t xml:space="preserve">. Esse plasma se expande e se resfria à temperatura no qual quarks e </w:t>
      </w:r>
      <w:proofErr w:type="spellStart"/>
      <w:r w:rsidRPr="007D5C5C">
        <w:rPr>
          <w:rFonts w:ascii="Times New Roman" w:eastAsiaTheme="minorEastAsia" w:hAnsi="Times New Roman" w:cs="Times New Roman"/>
          <w:iCs/>
          <w:sz w:val="24"/>
          <w:szCs w:val="24"/>
        </w:rPr>
        <w:t>glúons</w:t>
      </w:r>
      <w:proofErr w:type="spellEnd"/>
      <w:r w:rsidRPr="007D5C5C">
        <w:rPr>
          <w:rFonts w:ascii="Times New Roman" w:eastAsiaTheme="minorEastAsia" w:hAnsi="Times New Roman" w:cs="Times New Roman"/>
          <w:iCs/>
          <w:sz w:val="24"/>
          <w:szCs w:val="24"/>
        </w:rPr>
        <w:t xml:space="preserve"> se agrupam para formarem a matéria comum</w:t>
      </w:r>
      <w:r w:rsidR="00D77ABD" w:rsidRPr="007D5C5C">
        <w:rPr>
          <w:rFonts w:ascii="Times New Roman" w:eastAsiaTheme="minorEastAsia" w:hAnsi="Times New Roman" w:cs="Times New Roman"/>
          <w:iCs/>
          <w:sz w:val="24"/>
          <w:szCs w:val="24"/>
        </w:rPr>
        <w:t xml:space="preserve"> (10</w:t>
      </w:r>
      <w:r w:rsidR="00D77ABD" w:rsidRPr="007D5C5C">
        <w:rPr>
          <w:rFonts w:ascii="Times New Roman" w:eastAsiaTheme="minorEastAsia" w:hAnsi="Times New Roman" w:cs="Times New Roman"/>
          <w:iCs/>
          <w:sz w:val="24"/>
          <w:szCs w:val="24"/>
          <w:vertAlign w:val="superscript"/>
        </w:rPr>
        <w:t>12</w:t>
      </w:r>
      <w:r w:rsidR="00D77ABD" w:rsidRPr="007D5C5C">
        <w:rPr>
          <w:rFonts w:ascii="Times New Roman" w:eastAsiaTheme="minorEastAsia" w:hAnsi="Times New Roman" w:cs="Times New Roman"/>
          <w:iCs/>
          <w:sz w:val="24"/>
          <w:szCs w:val="24"/>
        </w:rPr>
        <w:t xml:space="preserve"> graus)</w:t>
      </w:r>
      <w:r w:rsidRPr="007D5C5C">
        <w:rPr>
          <w:rFonts w:ascii="Times New Roman" w:eastAsiaTheme="minorEastAsia" w:hAnsi="Times New Roman" w:cs="Times New Roman"/>
          <w:iCs/>
          <w:sz w:val="24"/>
          <w:szCs w:val="24"/>
        </w:rPr>
        <w:t xml:space="preserve"> </w:t>
      </w:r>
      <w:r w:rsidR="003641F9" w:rsidRPr="007D5C5C">
        <w:rPr>
          <w:rFonts w:ascii="Times New Roman" w:eastAsiaTheme="minorEastAsia" w:hAnsi="Times New Roman" w:cs="Times New Roman"/>
          <w:iCs/>
          <w:sz w:val="24"/>
          <w:szCs w:val="24"/>
        </w:rPr>
        <w:t>em</w:t>
      </w:r>
      <w:r w:rsidR="00D77ABD" w:rsidRPr="007D5C5C">
        <w:rPr>
          <w:rFonts w:ascii="Times New Roman" w:eastAsiaTheme="minorEastAsia" w:hAnsi="Times New Roman" w:cs="Times New Roman"/>
          <w:iCs/>
          <w:sz w:val="24"/>
          <w:szCs w:val="24"/>
        </w:rPr>
        <w:t>,</w:t>
      </w:r>
      <w:r w:rsidR="003641F9" w:rsidRPr="007D5C5C">
        <w:rPr>
          <w:rFonts w:ascii="Times New Roman" w:eastAsiaTheme="minorEastAsia" w:hAnsi="Times New Roman" w:cs="Times New Roman"/>
          <w:iCs/>
          <w:sz w:val="24"/>
          <w:szCs w:val="24"/>
        </w:rPr>
        <w:t xml:space="preserve"> aproximadamente</w:t>
      </w:r>
      <w:r w:rsidR="00D77ABD" w:rsidRPr="007D5C5C">
        <w:rPr>
          <w:rFonts w:ascii="Times New Roman" w:eastAsiaTheme="minorEastAsia" w:hAnsi="Times New Roman" w:cs="Times New Roman"/>
          <w:iCs/>
          <w:sz w:val="24"/>
          <w:szCs w:val="24"/>
        </w:rPr>
        <w:t>,</w:t>
      </w:r>
      <w:r w:rsidRPr="007D5C5C">
        <w:rPr>
          <w:rFonts w:ascii="Times New Roman" w:eastAsiaTheme="minorEastAsia" w:hAnsi="Times New Roman" w:cs="Times New Roman"/>
          <w:iCs/>
          <w:sz w:val="24"/>
          <w:szCs w:val="24"/>
        </w:rPr>
        <w:t xml:space="preserve"> 10</w:t>
      </w:r>
      <w:r w:rsidRPr="007D5C5C">
        <w:rPr>
          <w:rFonts w:ascii="Times New Roman" w:eastAsiaTheme="minorEastAsia" w:hAnsi="Times New Roman" w:cs="Times New Roman"/>
          <w:iCs/>
          <w:sz w:val="24"/>
          <w:szCs w:val="24"/>
          <w:vertAlign w:val="superscript"/>
        </w:rPr>
        <w:t>-23</w:t>
      </w:r>
      <w:r w:rsidRPr="007D5C5C">
        <w:rPr>
          <w:rFonts w:ascii="Times New Roman" w:eastAsiaTheme="minorEastAsia" w:hAnsi="Times New Roman" w:cs="Times New Roman"/>
          <w:iCs/>
          <w:sz w:val="24"/>
          <w:szCs w:val="24"/>
        </w:rPr>
        <w:t xml:space="preserve"> segundos após o iní</w:t>
      </w:r>
      <w:r w:rsidR="00D77ABD" w:rsidRPr="007D5C5C">
        <w:rPr>
          <w:rFonts w:ascii="Times New Roman" w:eastAsiaTheme="minorEastAsia" w:hAnsi="Times New Roman" w:cs="Times New Roman"/>
          <w:iCs/>
          <w:sz w:val="24"/>
          <w:szCs w:val="24"/>
        </w:rPr>
        <w:t>cio da colisão. O ALICE estuda</w:t>
      </w:r>
      <w:r w:rsidRPr="007D5C5C">
        <w:rPr>
          <w:rFonts w:ascii="Times New Roman" w:eastAsiaTheme="minorEastAsia" w:hAnsi="Times New Roman" w:cs="Times New Roman"/>
          <w:iCs/>
          <w:sz w:val="24"/>
          <w:szCs w:val="24"/>
        </w:rPr>
        <w:t xml:space="preserve"> a formação e as propriedades desse novo estado da matéria. </w:t>
      </w:r>
    </w:p>
    <w:p w14:paraId="46309187" w14:textId="4BBDF13F" w:rsidR="00FD14E1" w:rsidRPr="007D5C5C" w:rsidRDefault="006D790B" w:rsidP="00D77ABD">
      <w:pPr>
        <w:pStyle w:val="ListParagraph"/>
        <w:numPr>
          <w:ilvl w:val="0"/>
          <w:numId w:val="1"/>
        </w:numPr>
        <w:tabs>
          <w:tab w:val="left" w:pos="284"/>
        </w:tabs>
        <w:spacing w:after="100" w:afterAutospacing="1" w:line="240" w:lineRule="auto"/>
        <w:ind w:left="0" w:firstLine="0"/>
        <w:jc w:val="both"/>
        <w:rPr>
          <w:rFonts w:ascii="Times New Roman" w:eastAsiaTheme="minorEastAsia" w:hAnsi="Times New Roman" w:cs="Times New Roman"/>
          <w:b/>
          <w:iCs/>
          <w:sz w:val="24"/>
          <w:szCs w:val="24"/>
        </w:rPr>
      </w:pPr>
      <w:r w:rsidRPr="007D5C5C">
        <w:rPr>
          <w:rFonts w:ascii="Times New Roman" w:eastAsiaTheme="minorEastAsia" w:hAnsi="Times New Roman" w:cs="Times New Roman"/>
          <w:b/>
          <w:iCs/>
          <w:sz w:val="24"/>
          <w:szCs w:val="24"/>
        </w:rPr>
        <w:t>Aumento de produção da estranheza com</w:t>
      </w:r>
      <w:r w:rsidR="003641F9" w:rsidRPr="007D5C5C">
        <w:rPr>
          <w:rFonts w:ascii="Times New Roman" w:eastAsiaTheme="minorEastAsia" w:hAnsi="Times New Roman" w:cs="Times New Roman"/>
          <w:b/>
          <w:iCs/>
          <w:sz w:val="24"/>
          <w:szCs w:val="24"/>
        </w:rPr>
        <w:t>o</w:t>
      </w:r>
      <w:r w:rsidRPr="007D5C5C">
        <w:rPr>
          <w:rFonts w:ascii="Times New Roman" w:eastAsiaTheme="minorEastAsia" w:hAnsi="Times New Roman" w:cs="Times New Roman"/>
          <w:b/>
          <w:iCs/>
          <w:sz w:val="24"/>
          <w:szCs w:val="24"/>
        </w:rPr>
        <w:t xml:space="preserve"> indicação da formação do plasma de quarks e </w:t>
      </w:r>
      <w:proofErr w:type="spellStart"/>
      <w:r w:rsidRPr="007D5C5C">
        <w:rPr>
          <w:rFonts w:ascii="Times New Roman" w:eastAsiaTheme="minorEastAsia" w:hAnsi="Times New Roman" w:cs="Times New Roman"/>
          <w:b/>
          <w:iCs/>
          <w:sz w:val="24"/>
          <w:szCs w:val="24"/>
        </w:rPr>
        <w:t>glúons</w:t>
      </w:r>
      <w:proofErr w:type="spellEnd"/>
    </w:p>
    <w:p w14:paraId="504BC734" w14:textId="6D93849B" w:rsidR="00FD14E1" w:rsidRPr="007D5C5C" w:rsidRDefault="00BB0BB9" w:rsidP="006D790B">
      <w:pPr>
        <w:spacing w:after="100" w:afterAutospacing="1"/>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O diagnóstico e o estudo das propriedades do plasma de quarks e </w:t>
      </w:r>
      <w:proofErr w:type="spellStart"/>
      <w:r w:rsidRPr="007D5C5C">
        <w:rPr>
          <w:rFonts w:ascii="Times New Roman" w:eastAsiaTheme="minorEastAsia" w:hAnsi="Times New Roman" w:cs="Times New Roman"/>
          <w:iCs/>
          <w:sz w:val="24"/>
          <w:szCs w:val="24"/>
        </w:rPr>
        <w:t>glúons</w:t>
      </w:r>
      <w:proofErr w:type="spellEnd"/>
      <w:r w:rsidRPr="007D5C5C">
        <w:rPr>
          <w:rFonts w:ascii="Times New Roman" w:eastAsiaTheme="minorEastAsia" w:hAnsi="Times New Roman" w:cs="Times New Roman"/>
          <w:iCs/>
          <w:sz w:val="24"/>
          <w:szCs w:val="24"/>
        </w:rPr>
        <w:t xml:space="preserve"> (PQG)</w:t>
      </w:r>
      <w:r w:rsidR="00CA4036" w:rsidRPr="007D5C5C">
        <w:rPr>
          <w:rFonts w:ascii="Times New Roman" w:eastAsiaTheme="minorEastAsia" w:hAnsi="Times New Roman" w:cs="Times New Roman"/>
          <w:iCs/>
          <w:sz w:val="24"/>
          <w:szCs w:val="24"/>
        </w:rPr>
        <w:t xml:space="preserve"> podem ser realizados com a ajuda de quarks que não </w:t>
      </w:r>
      <w:r w:rsidR="007D5C5C">
        <w:rPr>
          <w:rFonts w:ascii="Times New Roman" w:eastAsiaTheme="minorEastAsia" w:hAnsi="Times New Roman" w:cs="Times New Roman"/>
          <w:iCs/>
          <w:sz w:val="24"/>
          <w:szCs w:val="24"/>
        </w:rPr>
        <w:t>estão presentes</w:t>
      </w:r>
      <w:r w:rsidR="00CA4036" w:rsidRPr="007D5C5C">
        <w:rPr>
          <w:rFonts w:ascii="Times New Roman" w:eastAsiaTheme="minorEastAsia" w:hAnsi="Times New Roman" w:cs="Times New Roman"/>
          <w:iCs/>
          <w:sz w:val="24"/>
          <w:szCs w:val="24"/>
        </w:rPr>
        <w:t xml:space="preserve"> na matéria que </w:t>
      </w:r>
      <w:r w:rsidR="007D5C5C">
        <w:rPr>
          <w:rFonts w:ascii="Times New Roman" w:eastAsiaTheme="minorEastAsia" w:hAnsi="Times New Roman" w:cs="Times New Roman"/>
          <w:iCs/>
          <w:sz w:val="24"/>
          <w:szCs w:val="24"/>
        </w:rPr>
        <w:t>existe a</w:t>
      </w:r>
      <w:r w:rsidR="00CA4036" w:rsidRPr="007D5C5C">
        <w:rPr>
          <w:rFonts w:ascii="Times New Roman" w:eastAsiaTheme="minorEastAsia" w:hAnsi="Times New Roman" w:cs="Times New Roman"/>
          <w:iCs/>
          <w:sz w:val="24"/>
          <w:szCs w:val="24"/>
        </w:rPr>
        <w:t xml:space="preserve"> nossa volta. </w:t>
      </w:r>
      <w:r w:rsidR="00DB1886" w:rsidRPr="007D5C5C">
        <w:rPr>
          <w:rFonts w:ascii="Times New Roman" w:eastAsiaTheme="minorEastAsia" w:hAnsi="Times New Roman" w:cs="Times New Roman"/>
          <w:iCs/>
          <w:sz w:val="24"/>
          <w:szCs w:val="24"/>
        </w:rPr>
        <w:t>Uma das assinaturas</w:t>
      </w:r>
      <w:r w:rsidR="003641F9" w:rsidRPr="007D5C5C">
        <w:rPr>
          <w:rFonts w:ascii="Times New Roman" w:eastAsiaTheme="minorEastAsia" w:hAnsi="Times New Roman" w:cs="Times New Roman"/>
          <w:iCs/>
          <w:sz w:val="24"/>
          <w:szCs w:val="24"/>
        </w:rPr>
        <w:t xml:space="preserve"> experimentais</w:t>
      </w:r>
      <w:r w:rsidR="007D5C5C">
        <w:rPr>
          <w:rFonts w:ascii="Times New Roman" w:eastAsiaTheme="minorEastAsia" w:hAnsi="Times New Roman" w:cs="Times New Roman"/>
          <w:iCs/>
          <w:sz w:val="24"/>
          <w:szCs w:val="24"/>
        </w:rPr>
        <w:t xml:space="preserve"> da existência do PQG</w:t>
      </w:r>
      <w:r w:rsidR="003641F9" w:rsidRPr="007D5C5C">
        <w:rPr>
          <w:rFonts w:ascii="Times New Roman" w:eastAsiaTheme="minorEastAsia" w:hAnsi="Times New Roman" w:cs="Times New Roman"/>
          <w:iCs/>
          <w:sz w:val="24"/>
          <w:szCs w:val="24"/>
        </w:rPr>
        <w:t xml:space="preserve"> se </w:t>
      </w:r>
      <w:r w:rsidR="007D5C5C" w:rsidRPr="007D5C5C">
        <w:rPr>
          <w:rFonts w:ascii="Times New Roman" w:eastAsiaTheme="minorEastAsia" w:hAnsi="Times New Roman" w:cs="Times New Roman"/>
          <w:iCs/>
          <w:sz w:val="24"/>
          <w:szCs w:val="24"/>
        </w:rPr>
        <w:t>apoia</w:t>
      </w:r>
      <w:r w:rsidR="007D5C5C">
        <w:rPr>
          <w:rFonts w:ascii="Times New Roman" w:eastAsiaTheme="minorEastAsia" w:hAnsi="Times New Roman" w:cs="Times New Roman"/>
          <w:iCs/>
          <w:sz w:val="24"/>
          <w:szCs w:val="24"/>
        </w:rPr>
        <w:t xml:space="preserve"> na ide</w:t>
      </w:r>
      <w:r w:rsidR="007D5C5C" w:rsidRPr="007D5C5C">
        <w:rPr>
          <w:rFonts w:ascii="Times New Roman" w:eastAsiaTheme="minorEastAsia" w:hAnsi="Times New Roman" w:cs="Times New Roman"/>
          <w:iCs/>
          <w:sz w:val="24"/>
          <w:szCs w:val="24"/>
        </w:rPr>
        <w:t>ia</w:t>
      </w:r>
      <w:r w:rsidR="007D5C5C">
        <w:rPr>
          <w:rFonts w:ascii="Times New Roman" w:eastAsiaTheme="minorEastAsia" w:hAnsi="Times New Roman" w:cs="Times New Roman"/>
          <w:iCs/>
          <w:sz w:val="24"/>
          <w:szCs w:val="24"/>
        </w:rPr>
        <w:t xml:space="preserve"> do aumento n</w:t>
      </w:r>
      <w:r w:rsidR="00DB1886" w:rsidRPr="007D5C5C">
        <w:rPr>
          <w:rFonts w:ascii="Times New Roman" w:eastAsiaTheme="minorEastAsia" w:hAnsi="Times New Roman" w:cs="Times New Roman"/>
          <w:iCs/>
          <w:sz w:val="24"/>
          <w:szCs w:val="24"/>
        </w:rPr>
        <w:t xml:space="preserve">a produção de estranheza. </w:t>
      </w:r>
      <w:r w:rsidR="007D5C5C">
        <w:rPr>
          <w:rFonts w:ascii="Times New Roman" w:eastAsiaTheme="minorEastAsia" w:hAnsi="Times New Roman" w:cs="Times New Roman"/>
          <w:iCs/>
          <w:sz w:val="24"/>
          <w:szCs w:val="24"/>
        </w:rPr>
        <w:t>Essa foi uma das</w:t>
      </w:r>
      <w:r w:rsidR="00B94E41" w:rsidRPr="007D5C5C">
        <w:rPr>
          <w:rFonts w:ascii="Times New Roman" w:eastAsiaTheme="minorEastAsia" w:hAnsi="Times New Roman" w:cs="Times New Roman"/>
          <w:iCs/>
          <w:sz w:val="24"/>
          <w:szCs w:val="24"/>
        </w:rPr>
        <w:t xml:space="preserve"> primeira</w:t>
      </w:r>
      <w:r w:rsidR="007D5C5C">
        <w:rPr>
          <w:rFonts w:ascii="Times New Roman" w:eastAsiaTheme="minorEastAsia" w:hAnsi="Times New Roman" w:cs="Times New Roman"/>
          <w:iCs/>
          <w:sz w:val="24"/>
          <w:szCs w:val="24"/>
        </w:rPr>
        <w:t>s</w:t>
      </w:r>
      <w:r w:rsidR="00B94E41" w:rsidRPr="007D5C5C">
        <w:rPr>
          <w:rFonts w:ascii="Times New Roman" w:eastAsiaTheme="minorEastAsia" w:hAnsi="Times New Roman" w:cs="Times New Roman"/>
          <w:iCs/>
          <w:sz w:val="24"/>
          <w:szCs w:val="24"/>
        </w:rPr>
        <w:t xml:space="preserve"> proposta</w:t>
      </w:r>
      <w:r w:rsidR="007D5C5C">
        <w:rPr>
          <w:rFonts w:ascii="Times New Roman" w:eastAsiaTheme="minorEastAsia" w:hAnsi="Times New Roman" w:cs="Times New Roman"/>
          <w:iCs/>
          <w:sz w:val="24"/>
          <w:szCs w:val="24"/>
        </w:rPr>
        <w:t xml:space="preserve">s para se observar </w:t>
      </w:r>
      <w:r w:rsidR="00B94E41" w:rsidRPr="007D5C5C">
        <w:rPr>
          <w:rFonts w:ascii="Times New Roman" w:eastAsiaTheme="minorEastAsia" w:hAnsi="Times New Roman" w:cs="Times New Roman"/>
          <w:iCs/>
          <w:sz w:val="24"/>
          <w:szCs w:val="24"/>
        </w:rPr>
        <w:t xml:space="preserve">o plasma de quarks e </w:t>
      </w:r>
      <w:proofErr w:type="spellStart"/>
      <w:r w:rsidR="00B94E41" w:rsidRPr="007D5C5C">
        <w:rPr>
          <w:rFonts w:ascii="Times New Roman" w:eastAsiaTheme="minorEastAsia" w:hAnsi="Times New Roman" w:cs="Times New Roman"/>
          <w:iCs/>
          <w:sz w:val="24"/>
          <w:szCs w:val="24"/>
        </w:rPr>
        <w:t>glúons</w:t>
      </w:r>
      <w:proofErr w:type="spellEnd"/>
      <w:r w:rsidR="007D5C5C">
        <w:rPr>
          <w:rFonts w:ascii="Times New Roman" w:eastAsiaTheme="minorEastAsia" w:hAnsi="Times New Roman" w:cs="Times New Roman"/>
          <w:iCs/>
          <w:sz w:val="24"/>
          <w:szCs w:val="24"/>
        </w:rPr>
        <w:t>,</w:t>
      </w:r>
      <w:r w:rsidR="00B94E41" w:rsidRPr="007D5C5C">
        <w:rPr>
          <w:rFonts w:ascii="Times New Roman" w:eastAsiaTheme="minorEastAsia" w:hAnsi="Times New Roman" w:cs="Times New Roman"/>
          <w:iCs/>
          <w:sz w:val="24"/>
          <w:szCs w:val="24"/>
        </w:rPr>
        <w:t xml:space="preserve"> feita em 1980.  Contrariamente aos quarks </w:t>
      </w:r>
      <w:proofErr w:type="spellStart"/>
      <w:r w:rsidR="00B94E41" w:rsidRPr="007D5C5C">
        <w:rPr>
          <w:rFonts w:ascii="Times New Roman" w:eastAsiaTheme="minorEastAsia" w:hAnsi="Times New Roman" w:cs="Times New Roman"/>
          <w:i/>
          <w:iCs/>
          <w:sz w:val="24"/>
          <w:szCs w:val="24"/>
        </w:rPr>
        <w:t>up</w:t>
      </w:r>
      <w:proofErr w:type="spellEnd"/>
      <w:r w:rsidR="00B94E41" w:rsidRPr="007D5C5C">
        <w:rPr>
          <w:rFonts w:ascii="Times New Roman" w:eastAsiaTheme="minorEastAsia" w:hAnsi="Times New Roman" w:cs="Times New Roman"/>
          <w:iCs/>
          <w:sz w:val="24"/>
          <w:szCs w:val="24"/>
        </w:rPr>
        <w:t xml:space="preserve"> e </w:t>
      </w:r>
      <w:proofErr w:type="spellStart"/>
      <w:r w:rsidR="00B94E41" w:rsidRPr="007D5C5C">
        <w:rPr>
          <w:rFonts w:ascii="Times New Roman" w:eastAsiaTheme="minorEastAsia" w:hAnsi="Times New Roman" w:cs="Times New Roman"/>
          <w:i/>
          <w:iCs/>
          <w:sz w:val="24"/>
          <w:szCs w:val="24"/>
        </w:rPr>
        <w:t>down</w:t>
      </w:r>
      <w:proofErr w:type="spellEnd"/>
      <w:r w:rsidR="00B94E41" w:rsidRPr="007D5C5C">
        <w:rPr>
          <w:rFonts w:ascii="Times New Roman" w:eastAsiaTheme="minorEastAsia" w:hAnsi="Times New Roman" w:cs="Times New Roman"/>
          <w:iCs/>
          <w:sz w:val="24"/>
          <w:szCs w:val="24"/>
        </w:rPr>
        <w:t xml:space="preserve">, os quarks estranhos não são </w:t>
      </w:r>
      <w:r w:rsidR="003641F9" w:rsidRPr="007D5C5C">
        <w:rPr>
          <w:rFonts w:ascii="Times New Roman" w:eastAsiaTheme="minorEastAsia" w:hAnsi="Times New Roman" w:cs="Times New Roman"/>
          <w:iCs/>
          <w:sz w:val="24"/>
          <w:szCs w:val="24"/>
        </w:rPr>
        <w:t>trazidos pelos núcleos que colidem</w:t>
      </w:r>
      <w:r w:rsidR="00B94E41" w:rsidRPr="007D5C5C">
        <w:rPr>
          <w:rFonts w:ascii="Times New Roman" w:eastAsiaTheme="minorEastAsia" w:hAnsi="Times New Roman" w:cs="Times New Roman"/>
          <w:iCs/>
          <w:sz w:val="24"/>
          <w:szCs w:val="24"/>
        </w:rPr>
        <w:t xml:space="preserve">. </w:t>
      </w:r>
      <w:r w:rsidR="003641F9" w:rsidRPr="007D5C5C">
        <w:rPr>
          <w:rFonts w:ascii="Times New Roman" w:eastAsiaTheme="minorEastAsia" w:hAnsi="Times New Roman" w:cs="Times New Roman"/>
          <w:iCs/>
          <w:sz w:val="24"/>
          <w:szCs w:val="24"/>
        </w:rPr>
        <w:t>Portanto</w:t>
      </w:r>
      <w:r w:rsidR="00BD06A8" w:rsidRPr="007D5C5C">
        <w:rPr>
          <w:rFonts w:ascii="Times New Roman" w:eastAsiaTheme="minorEastAsia" w:hAnsi="Times New Roman" w:cs="Times New Roman"/>
          <w:iCs/>
          <w:sz w:val="24"/>
          <w:szCs w:val="24"/>
        </w:rPr>
        <w:t>, t</w:t>
      </w:r>
      <w:r w:rsidR="003641F9" w:rsidRPr="007D5C5C">
        <w:rPr>
          <w:rFonts w:ascii="Times New Roman" w:eastAsiaTheme="minorEastAsia" w:hAnsi="Times New Roman" w:cs="Times New Roman"/>
          <w:iCs/>
          <w:sz w:val="24"/>
          <w:szCs w:val="24"/>
        </w:rPr>
        <w:t xml:space="preserve">odo quark ou </w:t>
      </w:r>
      <w:proofErr w:type="spellStart"/>
      <w:r w:rsidR="003641F9" w:rsidRPr="007D5C5C">
        <w:rPr>
          <w:rFonts w:ascii="Times New Roman" w:eastAsiaTheme="minorEastAsia" w:hAnsi="Times New Roman" w:cs="Times New Roman"/>
          <w:iCs/>
          <w:sz w:val="24"/>
          <w:szCs w:val="24"/>
        </w:rPr>
        <w:t>anti-quark</w:t>
      </w:r>
      <w:proofErr w:type="spellEnd"/>
      <w:r w:rsidR="003641F9" w:rsidRPr="007D5C5C">
        <w:rPr>
          <w:rFonts w:ascii="Times New Roman" w:eastAsiaTheme="minorEastAsia" w:hAnsi="Times New Roman" w:cs="Times New Roman"/>
          <w:iCs/>
          <w:sz w:val="24"/>
          <w:szCs w:val="24"/>
        </w:rPr>
        <w:t xml:space="preserve"> estranho observado</w:t>
      </w:r>
      <w:r w:rsidR="007D5C5C">
        <w:rPr>
          <w:rFonts w:ascii="Times New Roman" w:eastAsiaTheme="minorEastAsia" w:hAnsi="Times New Roman" w:cs="Times New Roman"/>
          <w:iCs/>
          <w:sz w:val="24"/>
          <w:szCs w:val="24"/>
        </w:rPr>
        <w:t xml:space="preserve"> na experiência</w:t>
      </w:r>
      <w:r w:rsidR="00BD06A8" w:rsidRPr="007D5C5C">
        <w:rPr>
          <w:rFonts w:ascii="Times New Roman" w:eastAsiaTheme="minorEastAsia" w:hAnsi="Times New Roman" w:cs="Times New Roman"/>
          <w:iCs/>
          <w:sz w:val="24"/>
          <w:szCs w:val="24"/>
        </w:rPr>
        <w:t xml:space="preserve"> </w:t>
      </w:r>
      <w:r w:rsidR="007D5C5C">
        <w:rPr>
          <w:rFonts w:ascii="Times New Roman" w:eastAsiaTheme="minorEastAsia" w:hAnsi="Times New Roman" w:cs="Times New Roman"/>
          <w:iCs/>
          <w:sz w:val="24"/>
          <w:szCs w:val="24"/>
        </w:rPr>
        <w:t>é criado</w:t>
      </w:r>
      <w:r w:rsidR="00BD06A8" w:rsidRPr="007D5C5C">
        <w:rPr>
          <w:rFonts w:ascii="Times New Roman" w:eastAsiaTheme="minorEastAsia" w:hAnsi="Times New Roman" w:cs="Times New Roman"/>
          <w:iCs/>
          <w:sz w:val="24"/>
          <w:szCs w:val="24"/>
        </w:rPr>
        <w:t xml:space="preserve"> à partir das energias cinéticas dos núcleos em colisão. </w:t>
      </w:r>
      <w:r w:rsidR="005C3E7C" w:rsidRPr="007D5C5C">
        <w:rPr>
          <w:rFonts w:ascii="Times New Roman" w:eastAsiaTheme="minorEastAsia" w:hAnsi="Times New Roman" w:cs="Times New Roman"/>
          <w:iCs/>
          <w:sz w:val="24"/>
          <w:szCs w:val="24"/>
        </w:rPr>
        <w:t>Como a massa dos quarks estranhos é da or</w:t>
      </w:r>
      <w:r w:rsidR="003641F9" w:rsidRPr="007D5C5C">
        <w:rPr>
          <w:rFonts w:ascii="Times New Roman" w:eastAsiaTheme="minorEastAsia" w:hAnsi="Times New Roman" w:cs="Times New Roman"/>
          <w:iCs/>
          <w:sz w:val="24"/>
          <w:szCs w:val="24"/>
        </w:rPr>
        <w:t>dem de grandeza da te</w:t>
      </w:r>
      <w:r w:rsidR="007D5C5C">
        <w:rPr>
          <w:rFonts w:ascii="Times New Roman" w:eastAsiaTheme="minorEastAsia" w:hAnsi="Times New Roman" w:cs="Times New Roman"/>
          <w:iCs/>
          <w:sz w:val="24"/>
          <w:szCs w:val="24"/>
        </w:rPr>
        <w:t xml:space="preserve">mperatura na qual os prótons, </w:t>
      </w:r>
      <w:r w:rsidR="005C3E7C" w:rsidRPr="007D5C5C">
        <w:rPr>
          <w:rFonts w:ascii="Times New Roman" w:eastAsiaTheme="minorEastAsia" w:hAnsi="Times New Roman" w:cs="Times New Roman"/>
          <w:iCs/>
          <w:sz w:val="24"/>
          <w:szCs w:val="24"/>
        </w:rPr>
        <w:t xml:space="preserve">nêutrons </w:t>
      </w:r>
      <w:r w:rsidR="00492320" w:rsidRPr="007D5C5C">
        <w:rPr>
          <w:rFonts w:ascii="Times New Roman" w:eastAsiaTheme="minorEastAsia" w:hAnsi="Times New Roman" w:cs="Times New Roman"/>
          <w:iCs/>
          <w:sz w:val="24"/>
          <w:szCs w:val="24"/>
        </w:rPr>
        <w:t xml:space="preserve">e outros </w:t>
      </w:r>
      <w:proofErr w:type="spellStart"/>
      <w:r w:rsidR="00492320" w:rsidRPr="007D5C5C">
        <w:rPr>
          <w:rFonts w:ascii="Times New Roman" w:eastAsiaTheme="minorEastAsia" w:hAnsi="Times New Roman" w:cs="Times New Roman"/>
          <w:iCs/>
          <w:sz w:val="24"/>
          <w:szCs w:val="24"/>
        </w:rPr>
        <w:t>há</w:t>
      </w:r>
      <w:r w:rsidR="003641F9" w:rsidRPr="007D5C5C">
        <w:rPr>
          <w:rFonts w:ascii="Times New Roman" w:eastAsiaTheme="minorEastAsia" w:hAnsi="Times New Roman" w:cs="Times New Roman"/>
          <w:iCs/>
          <w:sz w:val="24"/>
          <w:szCs w:val="24"/>
        </w:rPr>
        <w:t>drons</w:t>
      </w:r>
      <w:proofErr w:type="spellEnd"/>
      <w:r w:rsidR="005C3E7C" w:rsidRPr="007D5C5C">
        <w:rPr>
          <w:rFonts w:ascii="Times New Roman" w:eastAsiaTheme="minorEastAsia" w:hAnsi="Times New Roman" w:cs="Times New Roman"/>
          <w:iCs/>
          <w:sz w:val="24"/>
          <w:szCs w:val="24"/>
        </w:rPr>
        <w:t xml:space="preserve"> se disso</w:t>
      </w:r>
      <w:r w:rsidR="003641F9" w:rsidRPr="007D5C5C">
        <w:rPr>
          <w:rFonts w:ascii="Times New Roman" w:eastAsiaTheme="minorEastAsia" w:hAnsi="Times New Roman" w:cs="Times New Roman"/>
          <w:iCs/>
          <w:sz w:val="24"/>
          <w:szCs w:val="24"/>
        </w:rPr>
        <w:t>lvem em quarks, a abundância de</w:t>
      </w:r>
      <w:r w:rsidR="005C3E7C" w:rsidRPr="007D5C5C">
        <w:rPr>
          <w:rFonts w:ascii="Times New Roman" w:eastAsiaTheme="minorEastAsia" w:hAnsi="Times New Roman" w:cs="Times New Roman"/>
          <w:iCs/>
          <w:sz w:val="24"/>
          <w:szCs w:val="24"/>
        </w:rPr>
        <w:t xml:space="preserve"> quarks estranhos </w:t>
      </w:r>
      <w:r w:rsidR="003641F9" w:rsidRPr="007D5C5C">
        <w:rPr>
          <w:rFonts w:ascii="Times New Roman" w:eastAsiaTheme="minorEastAsia" w:hAnsi="Times New Roman" w:cs="Times New Roman"/>
          <w:iCs/>
          <w:sz w:val="24"/>
          <w:szCs w:val="24"/>
        </w:rPr>
        <w:t>é sensível à</w:t>
      </w:r>
      <w:r w:rsidR="007C39AB" w:rsidRPr="007D5C5C">
        <w:rPr>
          <w:rFonts w:ascii="Times New Roman" w:eastAsiaTheme="minorEastAsia" w:hAnsi="Times New Roman" w:cs="Times New Roman"/>
          <w:iCs/>
          <w:sz w:val="24"/>
          <w:szCs w:val="24"/>
        </w:rPr>
        <w:t>s con</w:t>
      </w:r>
      <w:r w:rsidR="007D5C5C">
        <w:rPr>
          <w:rFonts w:ascii="Times New Roman" w:eastAsiaTheme="minorEastAsia" w:hAnsi="Times New Roman" w:cs="Times New Roman"/>
          <w:iCs/>
          <w:sz w:val="24"/>
          <w:szCs w:val="24"/>
        </w:rPr>
        <w:t xml:space="preserve">dições, estrutura e </w:t>
      </w:r>
      <w:r w:rsidR="007C39AB" w:rsidRPr="007D5C5C">
        <w:rPr>
          <w:rFonts w:ascii="Times New Roman" w:eastAsiaTheme="minorEastAsia" w:hAnsi="Times New Roman" w:cs="Times New Roman"/>
          <w:iCs/>
          <w:sz w:val="24"/>
          <w:szCs w:val="24"/>
        </w:rPr>
        <w:t xml:space="preserve">dinâmica da </w:t>
      </w:r>
      <w:r w:rsidR="00DE2239" w:rsidRPr="007D5C5C">
        <w:rPr>
          <w:rFonts w:ascii="Times New Roman" w:eastAsiaTheme="minorEastAsia" w:hAnsi="Times New Roman" w:cs="Times New Roman"/>
          <w:iCs/>
          <w:sz w:val="24"/>
          <w:szCs w:val="24"/>
        </w:rPr>
        <w:t xml:space="preserve">fase da matéria </w:t>
      </w:r>
      <w:r w:rsidR="003641F9" w:rsidRPr="007D5C5C">
        <w:rPr>
          <w:rFonts w:ascii="Times New Roman" w:eastAsiaTheme="minorEastAsia" w:hAnsi="Times New Roman" w:cs="Times New Roman"/>
          <w:iCs/>
          <w:sz w:val="24"/>
          <w:szCs w:val="24"/>
        </w:rPr>
        <w:t>não-</w:t>
      </w:r>
      <w:r w:rsidR="00DE2239" w:rsidRPr="007D5C5C">
        <w:rPr>
          <w:rFonts w:ascii="Times New Roman" w:eastAsiaTheme="minorEastAsia" w:hAnsi="Times New Roman" w:cs="Times New Roman"/>
          <w:iCs/>
          <w:sz w:val="24"/>
          <w:szCs w:val="24"/>
        </w:rPr>
        <w:t>confinada. Assim</w:t>
      </w:r>
      <w:r w:rsidR="007D5C5C">
        <w:rPr>
          <w:rFonts w:ascii="Times New Roman" w:eastAsiaTheme="minorEastAsia" w:hAnsi="Times New Roman" w:cs="Times New Roman"/>
          <w:iCs/>
          <w:sz w:val="24"/>
          <w:szCs w:val="24"/>
        </w:rPr>
        <w:t>,</w:t>
      </w:r>
      <w:r w:rsidR="00DE2239" w:rsidRPr="007D5C5C">
        <w:rPr>
          <w:rFonts w:ascii="Times New Roman" w:eastAsiaTheme="minorEastAsia" w:hAnsi="Times New Roman" w:cs="Times New Roman"/>
          <w:iCs/>
          <w:sz w:val="24"/>
          <w:szCs w:val="24"/>
        </w:rPr>
        <w:t xml:space="preserve"> uma produção elevada de quarks estranhos </w:t>
      </w:r>
      <w:r w:rsidR="003641F9" w:rsidRPr="007D5C5C">
        <w:rPr>
          <w:rFonts w:ascii="Times New Roman" w:eastAsiaTheme="minorEastAsia" w:hAnsi="Times New Roman" w:cs="Times New Roman"/>
          <w:iCs/>
          <w:sz w:val="24"/>
          <w:szCs w:val="24"/>
        </w:rPr>
        <w:t>assinala que as condições de não-</w:t>
      </w:r>
      <w:r w:rsidR="00DE2239" w:rsidRPr="007D5C5C">
        <w:rPr>
          <w:rFonts w:ascii="Times New Roman" w:eastAsiaTheme="minorEastAsia" w:hAnsi="Times New Roman" w:cs="Times New Roman"/>
          <w:iCs/>
          <w:sz w:val="24"/>
          <w:szCs w:val="24"/>
        </w:rPr>
        <w:t xml:space="preserve">confinamento foram </w:t>
      </w:r>
      <w:r w:rsidR="003641F9" w:rsidRPr="007D5C5C">
        <w:rPr>
          <w:rFonts w:ascii="Times New Roman" w:eastAsiaTheme="minorEastAsia" w:hAnsi="Times New Roman" w:cs="Times New Roman"/>
          <w:iCs/>
          <w:sz w:val="24"/>
          <w:szCs w:val="24"/>
        </w:rPr>
        <w:t>atingidas</w:t>
      </w:r>
      <w:r w:rsidR="00DE2239" w:rsidRPr="007D5C5C">
        <w:rPr>
          <w:rFonts w:ascii="Times New Roman" w:eastAsiaTheme="minorEastAsia" w:hAnsi="Times New Roman" w:cs="Times New Roman"/>
          <w:iCs/>
          <w:sz w:val="24"/>
          <w:szCs w:val="24"/>
        </w:rPr>
        <w:t>.</w:t>
      </w:r>
    </w:p>
    <w:p w14:paraId="0625E398" w14:textId="1AA92ABE" w:rsidR="00574508" w:rsidRPr="007D5C5C" w:rsidRDefault="00574508" w:rsidP="00704F73">
      <w:pPr>
        <w:spacing w:after="100" w:afterAutospacing="1"/>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Na prática, o aumento da estranheza pode ser observado ao se contar o número de partículas estranhas, isto é, </w:t>
      </w:r>
      <w:r w:rsidR="003641F9" w:rsidRPr="007D5C5C">
        <w:rPr>
          <w:rFonts w:ascii="Times New Roman" w:eastAsiaTheme="minorEastAsia" w:hAnsi="Times New Roman" w:cs="Times New Roman"/>
          <w:iCs/>
          <w:sz w:val="24"/>
          <w:szCs w:val="24"/>
        </w:rPr>
        <w:t>as partículas que contém ao menos</w:t>
      </w:r>
      <w:r w:rsidRPr="007D5C5C">
        <w:rPr>
          <w:rFonts w:ascii="Times New Roman" w:eastAsiaTheme="minorEastAsia" w:hAnsi="Times New Roman" w:cs="Times New Roman"/>
          <w:iCs/>
          <w:sz w:val="24"/>
          <w:szCs w:val="24"/>
        </w:rPr>
        <w:t xml:space="preserve"> um quark estranho, e</w:t>
      </w:r>
      <w:r w:rsidR="003641F9" w:rsidRPr="007D5C5C">
        <w:rPr>
          <w:rFonts w:ascii="Times New Roman" w:eastAsiaTheme="minorEastAsia" w:hAnsi="Times New Roman" w:cs="Times New Roman"/>
          <w:iCs/>
          <w:sz w:val="24"/>
          <w:szCs w:val="24"/>
        </w:rPr>
        <w:t xml:space="preserve"> ao</w:t>
      </w:r>
      <w:r w:rsidRPr="007D5C5C">
        <w:rPr>
          <w:rFonts w:ascii="Times New Roman" w:eastAsiaTheme="minorEastAsia" w:hAnsi="Times New Roman" w:cs="Times New Roman"/>
          <w:iCs/>
          <w:sz w:val="24"/>
          <w:szCs w:val="24"/>
        </w:rPr>
        <w:t xml:space="preserve"> </w:t>
      </w:r>
      <w:r w:rsidR="007D5C5C">
        <w:rPr>
          <w:rFonts w:ascii="Times New Roman" w:eastAsiaTheme="minorEastAsia" w:hAnsi="Times New Roman" w:cs="Times New Roman"/>
          <w:iCs/>
          <w:sz w:val="24"/>
          <w:szCs w:val="24"/>
        </w:rPr>
        <w:t xml:space="preserve">se </w:t>
      </w:r>
      <w:r w:rsidRPr="007D5C5C">
        <w:rPr>
          <w:rFonts w:ascii="Times New Roman" w:eastAsiaTheme="minorEastAsia" w:hAnsi="Times New Roman" w:cs="Times New Roman"/>
          <w:iCs/>
          <w:sz w:val="24"/>
          <w:szCs w:val="24"/>
        </w:rPr>
        <w:t xml:space="preserve">calcular a </w:t>
      </w:r>
      <w:r w:rsidR="003641F9" w:rsidRPr="007D5C5C">
        <w:rPr>
          <w:rFonts w:ascii="Times New Roman" w:eastAsiaTheme="minorEastAsia" w:hAnsi="Times New Roman" w:cs="Times New Roman"/>
          <w:iCs/>
          <w:sz w:val="24"/>
          <w:szCs w:val="24"/>
        </w:rPr>
        <w:t xml:space="preserve">razão entre partículas estranhas e </w:t>
      </w:r>
      <w:r w:rsidRPr="007D5C5C">
        <w:rPr>
          <w:rFonts w:ascii="Times New Roman" w:eastAsiaTheme="minorEastAsia" w:hAnsi="Times New Roman" w:cs="Times New Roman"/>
          <w:iCs/>
          <w:sz w:val="24"/>
          <w:szCs w:val="24"/>
        </w:rPr>
        <w:t>partículas não-estranhas.</w:t>
      </w:r>
      <w:r w:rsidR="003641F9" w:rsidRPr="007D5C5C">
        <w:rPr>
          <w:rFonts w:ascii="Times New Roman" w:eastAsiaTheme="minorEastAsia" w:hAnsi="Times New Roman" w:cs="Times New Roman"/>
          <w:iCs/>
          <w:sz w:val="24"/>
          <w:szCs w:val="24"/>
        </w:rPr>
        <w:t xml:space="preserve"> Se essa relação é superior à</w:t>
      </w:r>
      <w:r w:rsidR="001265BA" w:rsidRPr="007D5C5C">
        <w:rPr>
          <w:rFonts w:ascii="Times New Roman" w:eastAsiaTheme="minorEastAsia" w:hAnsi="Times New Roman" w:cs="Times New Roman"/>
          <w:iCs/>
          <w:sz w:val="24"/>
          <w:szCs w:val="24"/>
        </w:rPr>
        <w:t xml:space="preserve">quela dada pelos modelos teóricos que não </w:t>
      </w:r>
      <w:r w:rsidR="007D5C5C" w:rsidRPr="007D5C5C">
        <w:rPr>
          <w:rFonts w:ascii="Times New Roman" w:eastAsiaTheme="minorEastAsia" w:hAnsi="Times New Roman" w:cs="Times New Roman"/>
          <w:iCs/>
          <w:sz w:val="24"/>
          <w:szCs w:val="24"/>
        </w:rPr>
        <w:t>preveem</w:t>
      </w:r>
      <w:r w:rsidR="007D5C5C">
        <w:rPr>
          <w:rFonts w:ascii="Times New Roman" w:eastAsiaTheme="minorEastAsia" w:hAnsi="Times New Roman" w:cs="Times New Roman"/>
          <w:iCs/>
          <w:sz w:val="24"/>
          <w:szCs w:val="24"/>
        </w:rPr>
        <w:t xml:space="preserve"> a criação do PQG</w:t>
      </w:r>
      <w:r w:rsidR="001265BA" w:rsidRPr="007D5C5C">
        <w:rPr>
          <w:rFonts w:ascii="Times New Roman" w:eastAsiaTheme="minorEastAsia" w:hAnsi="Times New Roman" w:cs="Times New Roman"/>
          <w:iCs/>
          <w:sz w:val="24"/>
          <w:szCs w:val="24"/>
        </w:rPr>
        <w:t xml:space="preserve">, o aumento </w:t>
      </w:r>
      <w:r w:rsidR="00704F73" w:rsidRPr="007D5C5C">
        <w:rPr>
          <w:rFonts w:ascii="Times New Roman" w:eastAsiaTheme="minorEastAsia" w:hAnsi="Times New Roman" w:cs="Times New Roman"/>
          <w:iCs/>
          <w:sz w:val="24"/>
          <w:szCs w:val="24"/>
        </w:rPr>
        <w:t>é observado.</w:t>
      </w:r>
    </w:p>
    <w:p w14:paraId="43F36498" w14:textId="6F718D5F" w:rsidR="002F36BE" w:rsidRPr="007D5C5C" w:rsidRDefault="002F36BE" w:rsidP="00704F73">
      <w:pPr>
        <w:spacing w:after="100" w:afterAutospacing="1"/>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Para colisões entre íons de chumbo, o número de partículas estranhas é normalizado pelo número de </w:t>
      </w:r>
      <w:proofErr w:type="spellStart"/>
      <w:r w:rsidRPr="007D5C5C">
        <w:rPr>
          <w:rFonts w:ascii="Times New Roman" w:eastAsiaTheme="minorEastAsia" w:hAnsi="Times New Roman" w:cs="Times New Roman"/>
          <w:iCs/>
          <w:sz w:val="24"/>
          <w:szCs w:val="24"/>
        </w:rPr>
        <w:t>nucleons</w:t>
      </w:r>
      <w:proofErr w:type="spellEnd"/>
      <w:r w:rsidRPr="007D5C5C">
        <w:rPr>
          <w:rFonts w:ascii="Times New Roman" w:eastAsiaTheme="minorEastAsia" w:hAnsi="Times New Roman" w:cs="Times New Roman"/>
          <w:iCs/>
          <w:sz w:val="24"/>
          <w:szCs w:val="24"/>
        </w:rPr>
        <w:t xml:space="preserve"> que participam da colisão e comparado com essa mesma razão em colisões entre prótons.</w:t>
      </w:r>
    </w:p>
    <w:p w14:paraId="7698FF8E" w14:textId="77777777" w:rsidR="00FD14E1" w:rsidRPr="007D5C5C" w:rsidRDefault="00704F73" w:rsidP="007D5C5C">
      <w:pPr>
        <w:pStyle w:val="ListParagraph"/>
        <w:numPr>
          <w:ilvl w:val="0"/>
          <w:numId w:val="1"/>
        </w:numPr>
        <w:tabs>
          <w:tab w:val="left" w:pos="284"/>
        </w:tabs>
        <w:spacing w:after="100" w:afterAutospacing="1"/>
        <w:ind w:left="0" w:firstLine="0"/>
        <w:jc w:val="both"/>
        <w:rPr>
          <w:rFonts w:ascii="Times New Roman" w:eastAsiaTheme="minorEastAsia" w:hAnsi="Times New Roman" w:cs="Times New Roman"/>
          <w:b/>
          <w:iCs/>
          <w:sz w:val="24"/>
          <w:szCs w:val="24"/>
        </w:rPr>
      </w:pPr>
      <w:r w:rsidRPr="007D5C5C">
        <w:rPr>
          <w:rFonts w:ascii="Times New Roman" w:eastAsiaTheme="minorEastAsia" w:hAnsi="Times New Roman" w:cs="Times New Roman"/>
          <w:b/>
          <w:iCs/>
          <w:sz w:val="24"/>
          <w:szCs w:val="24"/>
        </w:rPr>
        <w:t>Partículas estranhas</w:t>
      </w:r>
    </w:p>
    <w:p w14:paraId="6690D369" w14:textId="247312DE" w:rsidR="00FD14E1" w:rsidRPr="007D5C5C" w:rsidRDefault="00492320" w:rsidP="00D5754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iCs/>
          <w:sz w:val="24"/>
          <w:szCs w:val="24"/>
        </w:rPr>
        <w:t xml:space="preserve">As partículas estranhas são </w:t>
      </w:r>
      <w:proofErr w:type="spellStart"/>
      <w:r w:rsidRPr="007D5C5C">
        <w:rPr>
          <w:rFonts w:ascii="Times New Roman" w:eastAsiaTheme="minorEastAsia" w:hAnsi="Times New Roman" w:cs="Times New Roman"/>
          <w:iCs/>
          <w:sz w:val="24"/>
          <w:szCs w:val="24"/>
        </w:rPr>
        <w:t>hádrons</w:t>
      </w:r>
      <w:proofErr w:type="spellEnd"/>
      <w:r w:rsidRPr="007D5C5C">
        <w:rPr>
          <w:rFonts w:ascii="Times New Roman" w:eastAsiaTheme="minorEastAsia" w:hAnsi="Times New Roman" w:cs="Times New Roman"/>
          <w:iCs/>
          <w:sz w:val="24"/>
          <w:szCs w:val="24"/>
        </w:rPr>
        <w:t xml:space="preserve"> contendo ao menos um quark estranho. </w:t>
      </w:r>
      <w:r w:rsidR="00B85A66">
        <w:rPr>
          <w:rFonts w:ascii="Times New Roman" w:eastAsiaTheme="minorEastAsia" w:hAnsi="Times New Roman" w:cs="Times New Roman"/>
          <w:iCs/>
          <w:sz w:val="24"/>
          <w:szCs w:val="24"/>
        </w:rPr>
        <w:t>Isto</w:t>
      </w:r>
      <w:r w:rsidRPr="007D5C5C">
        <w:rPr>
          <w:rFonts w:ascii="Times New Roman" w:eastAsiaTheme="minorEastAsia" w:hAnsi="Times New Roman" w:cs="Times New Roman"/>
          <w:iCs/>
          <w:sz w:val="24"/>
          <w:szCs w:val="24"/>
        </w:rPr>
        <w:t xml:space="preserve"> se caracteriza pelo número quântico “estranheza”</w:t>
      </w:r>
      <w:r w:rsidR="007200A7" w:rsidRPr="007D5C5C">
        <w:rPr>
          <w:rFonts w:ascii="Times New Roman" w:eastAsiaTheme="minorEastAsia" w:hAnsi="Times New Roman" w:cs="Times New Roman"/>
          <w:iCs/>
          <w:sz w:val="24"/>
          <w:szCs w:val="24"/>
        </w:rPr>
        <w:t xml:space="preserve">. </w:t>
      </w:r>
      <w:r w:rsidR="00A73C4D" w:rsidRPr="007D5C5C">
        <w:rPr>
          <w:rFonts w:ascii="Times New Roman" w:eastAsiaTheme="minorEastAsia" w:hAnsi="Times New Roman" w:cs="Times New Roman"/>
          <w:iCs/>
          <w:sz w:val="24"/>
          <w:szCs w:val="24"/>
        </w:rPr>
        <w:t xml:space="preserve">O </w:t>
      </w:r>
      <w:proofErr w:type="spellStart"/>
      <w:r w:rsidR="007200A7" w:rsidRPr="007D5C5C">
        <w:rPr>
          <w:rFonts w:ascii="Times New Roman" w:eastAsiaTheme="minorEastAsia" w:hAnsi="Times New Roman" w:cs="Times New Roman"/>
          <w:iCs/>
          <w:sz w:val="24"/>
          <w:szCs w:val="24"/>
        </w:rPr>
        <w:t>méson</w:t>
      </w:r>
      <w:proofErr w:type="spellEnd"/>
      <w:r w:rsidR="007200A7" w:rsidRPr="007D5C5C">
        <w:rPr>
          <w:rFonts w:ascii="Times New Roman" w:eastAsiaTheme="minorEastAsia" w:hAnsi="Times New Roman" w:cs="Times New Roman"/>
          <w:iCs/>
          <w:sz w:val="24"/>
          <w:szCs w:val="24"/>
        </w:rPr>
        <w:t xml:space="preserve"> estranho neutro </w:t>
      </w:r>
      <w:r w:rsidR="00B85A66" w:rsidRPr="007D5C5C">
        <w:rPr>
          <w:rFonts w:ascii="Times New Roman" w:eastAsiaTheme="minorEastAsia" w:hAnsi="Times New Roman" w:cs="Times New Roman"/>
          <w:iCs/>
          <w:sz w:val="24"/>
          <w:szCs w:val="24"/>
        </w:rPr>
        <w:t xml:space="preserve">mais leve </w:t>
      </w:r>
      <w:r w:rsidR="007200A7" w:rsidRPr="007D5C5C">
        <w:rPr>
          <w:rFonts w:ascii="Times New Roman" w:eastAsiaTheme="minorEastAsia" w:hAnsi="Times New Roman" w:cs="Times New Roman"/>
          <w:iCs/>
          <w:sz w:val="24"/>
          <w:szCs w:val="24"/>
        </w:rPr>
        <w:t>é</w:t>
      </w:r>
      <w:r w:rsidR="002337CE" w:rsidRPr="007D5C5C">
        <w:rPr>
          <w:rFonts w:ascii="Times New Roman" w:eastAsiaTheme="minorEastAsia" w:hAnsi="Times New Roman" w:cs="Times New Roman"/>
          <w:iCs/>
          <w:sz w:val="24"/>
          <w:szCs w:val="24"/>
        </w:rPr>
        <w:t xml:space="preserve"> </w:t>
      </w:r>
      <w:r w:rsidR="002F36BE" w:rsidRPr="007D5C5C">
        <w:rPr>
          <w:rFonts w:ascii="Times New Roman" w:eastAsiaTheme="minorEastAsia" w:hAnsi="Times New Roman" w:cs="Times New Roman"/>
          <w:iCs/>
          <w:sz w:val="24"/>
          <w:szCs w:val="24"/>
        </w:rPr>
        <w:t xml:space="preserve">o </w:t>
      </w:r>
      <m:oMath>
        <m:sSubSup>
          <m:sSubSupPr>
            <m:ctrlPr>
              <w:rPr>
                <w:rStyle w:val="hps"/>
                <w:rFonts w:ascii="Cambria Math" w:hAnsi="Cambria Math" w:cs="Times New Roman"/>
                <w:color w:val="333333"/>
                <w:sz w:val="24"/>
                <w:szCs w:val="24"/>
              </w:rPr>
            </m:ctrlPr>
          </m:sSubSupPr>
          <m:e>
            <m:r>
              <m:rPr>
                <m:sty m:val="p"/>
              </m:rPr>
              <w:rPr>
                <w:rStyle w:val="hps"/>
                <w:rFonts w:ascii="Cambria Math" w:hAnsi="Cambria Math" w:cs="Times New Roman"/>
                <w:color w:val="333333"/>
                <w:sz w:val="24"/>
                <w:szCs w:val="24"/>
              </w:rPr>
              <m:t>K</m:t>
            </m:r>
          </m:e>
          <m:sub>
            <m:r>
              <m:rPr>
                <m:sty m:val="p"/>
              </m:rPr>
              <w:rPr>
                <w:rStyle w:val="hps"/>
                <w:rFonts w:ascii="Cambria Math" w:hAnsi="Cambria Math" w:cs="Times New Roman"/>
                <w:color w:val="333333"/>
                <w:sz w:val="24"/>
                <w:szCs w:val="24"/>
              </w:rPr>
              <m:t>s</m:t>
            </m:r>
          </m:sub>
          <m:sup>
            <m:r>
              <m:rPr>
                <m:sty m:val="p"/>
              </m:rPr>
              <w:rPr>
                <w:rStyle w:val="hps"/>
                <w:rFonts w:ascii="Cambria Math" w:hAnsi="Cambria Math" w:cs="Times New Roman"/>
                <w:color w:val="333333"/>
                <w:sz w:val="24"/>
                <w:szCs w:val="24"/>
              </w:rPr>
              <m:t>o</m:t>
            </m:r>
          </m:sup>
        </m:sSubSup>
        <m:r>
          <m:rPr>
            <m:sty m:val="p"/>
          </m:rPr>
          <w:rPr>
            <w:rStyle w:val="hps"/>
            <w:rFonts w:ascii="Cambria Math" w:hAnsi="Cambria Math" w:cs="Times New Roman"/>
            <w:color w:val="333333"/>
            <w:sz w:val="24"/>
            <w:szCs w:val="24"/>
          </w:rPr>
          <m:t>(d</m:t>
        </m:r>
        <m:acc>
          <m:accPr>
            <m:chr m:val="̅"/>
            <m:ctrlPr>
              <w:rPr>
                <w:rStyle w:val="hps"/>
                <w:rFonts w:ascii="Cambria Math" w:hAnsi="Cambria Math" w:cs="Times New Roman"/>
                <w:color w:val="333333"/>
                <w:sz w:val="24"/>
                <w:szCs w:val="24"/>
              </w:rPr>
            </m:ctrlPr>
          </m:accPr>
          <m:e>
            <m:r>
              <m:rPr>
                <m:sty m:val="p"/>
              </m:rPr>
              <w:rPr>
                <w:rStyle w:val="hps"/>
                <w:rFonts w:ascii="Cambria Math" w:hAnsi="Cambria Math" w:cs="Times New Roman"/>
                <w:color w:val="333333"/>
                <w:sz w:val="24"/>
                <w:szCs w:val="24"/>
              </w:rPr>
              <m:t>s</m:t>
            </m:r>
          </m:e>
        </m:acc>
        <m:r>
          <m:rPr>
            <m:sty m:val="p"/>
          </m:rPr>
          <w:rPr>
            <w:rStyle w:val="hps"/>
            <w:rFonts w:ascii="Cambria Math" w:hAnsi="Cambria Math" w:cs="Times New Roman"/>
            <w:color w:val="333333"/>
            <w:sz w:val="24"/>
            <w:szCs w:val="24"/>
          </w:rPr>
          <m:t>)</m:t>
        </m:r>
      </m:oMath>
      <w:r w:rsidR="00A73C4D" w:rsidRPr="007D5C5C">
        <w:rPr>
          <w:rStyle w:val="hps"/>
          <w:rFonts w:ascii="Times New Roman" w:eastAsiaTheme="minorEastAsia" w:hAnsi="Times New Roman" w:cs="Times New Roman"/>
          <w:color w:val="333333"/>
          <w:sz w:val="24"/>
          <w:szCs w:val="24"/>
        </w:rPr>
        <w:t xml:space="preserve"> e o </w:t>
      </w:r>
      <w:proofErr w:type="spellStart"/>
      <w:r w:rsidR="00A73C4D" w:rsidRPr="007D5C5C">
        <w:rPr>
          <w:rStyle w:val="hps"/>
          <w:rFonts w:ascii="Times New Roman" w:eastAsiaTheme="minorEastAsia" w:hAnsi="Times New Roman" w:cs="Times New Roman"/>
          <w:color w:val="333333"/>
          <w:sz w:val="24"/>
          <w:szCs w:val="24"/>
        </w:rPr>
        <w:t>bárion</w:t>
      </w:r>
      <w:proofErr w:type="spellEnd"/>
      <w:r w:rsidR="00A73C4D" w:rsidRPr="007D5C5C">
        <w:rPr>
          <w:rStyle w:val="hps"/>
          <w:rFonts w:ascii="Times New Roman" w:eastAsiaTheme="minorEastAsia" w:hAnsi="Times New Roman" w:cs="Times New Roman"/>
          <w:color w:val="333333"/>
          <w:sz w:val="24"/>
          <w:szCs w:val="24"/>
        </w:rPr>
        <w:t xml:space="preserve"> estranho neutro </w:t>
      </w:r>
      <w:r w:rsidR="00B85A66" w:rsidRPr="007D5C5C">
        <w:rPr>
          <w:rStyle w:val="hps"/>
          <w:rFonts w:ascii="Times New Roman" w:eastAsiaTheme="minorEastAsia" w:hAnsi="Times New Roman" w:cs="Times New Roman"/>
          <w:color w:val="333333"/>
          <w:sz w:val="24"/>
          <w:szCs w:val="24"/>
        </w:rPr>
        <w:t xml:space="preserve">mais leve </w:t>
      </w:r>
      <w:r w:rsidR="00A73C4D" w:rsidRPr="007D5C5C">
        <w:rPr>
          <w:rStyle w:val="hps"/>
          <w:rFonts w:ascii="Times New Roman" w:eastAsiaTheme="minorEastAsia" w:hAnsi="Times New Roman" w:cs="Times New Roman"/>
          <w:color w:val="333333"/>
          <w:sz w:val="24"/>
          <w:szCs w:val="24"/>
        </w:rPr>
        <w:t>é</w:t>
      </w:r>
      <w:r w:rsidR="002F36BE" w:rsidRPr="007D5C5C">
        <w:rPr>
          <w:rStyle w:val="hps"/>
          <w:rFonts w:ascii="Times New Roman" w:eastAsiaTheme="minorEastAsia" w:hAnsi="Times New Roman" w:cs="Times New Roman"/>
          <w:color w:val="333333"/>
          <w:sz w:val="24"/>
          <w:szCs w:val="24"/>
        </w:rPr>
        <w:t xml:space="preserve"> o</w:t>
      </w:r>
      <w:r w:rsidR="00A73C4D" w:rsidRPr="007D5C5C">
        <w:rPr>
          <w:rStyle w:val="hps"/>
          <w:rFonts w:ascii="Times New Roman" w:eastAsiaTheme="minorEastAsia" w:hAnsi="Times New Roman" w:cs="Times New Roman"/>
          <w:color w:val="333333"/>
          <w:sz w:val="24"/>
          <w:szCs w:val="24"/>
        </w:rPr>
        <w:t xml:space="preserve"> </w:t>
      </w:r>
      <m:oMath>
        <m:r>
          <m:rPr>
            <m:sty m:val="p"/>
          </m:rPr>
          <w:rPr>
            <w:rFonts w:ascii="Cambria Math" w:eastAsia="TimesNewRomanPS-ItalicMT" w:hAnsi="Cambria Math" w:cs="Times New Roman"/>
            <w:sz w:val="24"/>
            <w:szCs w:val="24"/>
          </w:rPr>
          <m:t>Λ</m:t>
        </m:r>
      </m:oMath>
      <w:r w:rsidR="00A73C4D" w:rsidRPr="007D5C5C">
        <w:rPr>
          <w:rFonts w:ascii="Times New Roman" w:eastAsiaTheme="minorEastAsia" w:hAnsi="Times New Roman" w:cs="Times New Roman"/>
          <w:sz w:val="24"/>
          <w:szCs w:val="24"/>
        </w:rPr>
        <w:t xml:space="preserve"> (uds)</w:t>
      </w:r>
      <w:r w:rsidR="000272DC" w:rsidRPr="007D5C5C">
        <w:rPr>
          <w:rFonts w:ascii="Times New Roman" w:eastAsiaTheme="minorEastAsia" w:hAnsi="Times New Roman" w:cs="Times New Roman"/>
          <w:sz w:val="24"/>
          <w:szCs w:val="24"/>
        </w:rPr>
        <w:t xml:space="preserve">, da família dos </w:t>
      </w:r>
      <w:proofErr w:type="spellStart"/>
      <w:r w:rsidR="000272DC" w:rsidRPr="007D5C5C">
        <w:rPr>
          <w:rFonts w:ascii="Times New Roman" w:eastAsiaTheme="minorEastAsia" w:hAnsi="Times New Roman" w:cs="Times New Roman"/>
          <w:sz w:val="24"/>
          <w:szCs w:val="24"/>
        </w:rPr>
        <w:t>hyperons</w:t>
      </w:r>
      <w:proofErr w:type="spellEnd"/>
      <w:r w:rsidR="000272DC" w:rsidRPr="007D5C5C">
        <w:rPr>
          <w:rFonts w:ascii="Times New Roman" w:eastAsiaTheme="minorEastAsia" w:hAnsi="Times New Roman" w:cs="Times New Roman"/>
          <w:sz w:val="24"/>
          <w:szCs w:val="24"/>
        </w:rPr>
        <w:t xml:space="preserve">. </w:t>
      </w:r>
    </w:p>
    <w:p w14:paraId="5D0B417A" w14:textId="42B134A0" w:rsidR="00720582" w:rsidRPr="007D5C5C" w:rsidRDefault="00CB0CBF" w:rsidP="00D57544">
      <w:pPr>
        <w:autoSpaceDE w:val="0"/>
        <w:autoSpaceDN w:val="0"/>
        <w:adjustRightInd w:val="0"/>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sz w:val="24"/>
          <w:szCs w:val="24"/>
        </w:rPr>
        <w:t xml:space="preserve">Nós estudaremos </w:t>
      </w:r>
      <w:r w:rsidR="00B85A66">
        <w:rPr>
          <w:rFonts w:ascii="Times New Roman" w:eastAsiaTheme="minorEastAsia" w:hAnsi="Times New Roman" w:cs="Times New Roman"/>
          <w:sz w:val="24"/>
          <w:szCs w:val="24"/>
        </w:rPr>
        <w:t>a desintegração dessas partículas</w:t>
      </w:r>
      <w:r w:rsidRPr="007D5C5C">
        <w:rPr>
          <w:rFonts w:ascii="Times New Roman" w:eastAsiaTheme="minorEastAsia" w:hAnsi="Times New Roman" w:cs="Times New Roman"/>
          <w:sz w:val="24"/>
          <w:szCs w:val="24"/>
        </w:rPr>
        <w:t xml:space="preserve">, por exemplo, </w:t>
      </w:r>
      <m:oMath>
        <m:sSubSup>
          <m:sSubSupPr>
            <m:ctrlPr>
              <w:rPr>
                <w:rStyle w:val="hps"/>
                <w:rFonts w:ascii="Cambria Math" w:hAnsi="Cambria Math" w:cs="Times New Roman"/>
                <w:color w:val="333333"/>
                <w:sz w:val="24"/>
                <w:szCs w:val="24"/>
              </w:rPr>
            </m:ctrlPr>
          </m:sSubSupPr>
          <m:e>
            <m:r>
              <m:rPr>
                <m:sty m:val="p"/>
              </m:rPr>
              <w:rPr>
                <w:rStyle w:val="hps"/>
                <w:rFonts w:ascii="Cambria Math" w:hAnsi="Cambria Math" w:cs="Times New Roman"/>
                <w:color w:val="333333"/>
                <w:sz w:val="24"/>
                <w:szCs w:val="24"/>
              </w:rPr>
              <m:t>K</m:t>
            </m:r>
          </m:e>
          <m:sub>
            <m:r>
              <m:rPr>
                <m:sty m:val="p"/>
              </m:rPr>
              <w:rPr>
                <w:rStyle w:val="hps"/>
                <w:rFonts w:ascii="Cambria Math" w:hAnsi="Cambria Math" w:cs="Times New Roman"/>
                <w:color w:val="333333"/>
                <w:sz w:val="24"/>
                <w:szCs w:val="24"/>
              </w:rPr>
              <m:t>s</m:t>
            </m:r>
          </m:sub>
          <m:sup>
            <m:r>
              <m:rPr>
                <m:sty m:val="p"/>
              </m:rPr>
              <w:rPr>
                <w:rStyle w:val="hps"/>
                <w:rFonts w:ascii="Cambria Math" w:hAnsi="Cambria Math" w:cs="Times New Roman"/>
                <w:color w:val="333333"/>
                <w:sz w:val="24"/>
                <w:szCs w:val="24"/>
              </w:rPr>
              <m:t>o</m:t>
            </m:r>
          </m:sup>
        </m:sSubSup>
        <m:r>
          <m:rPr>
            <m:sty m:val="p"/>
          </m:rPr>
          <w:rPr>
            <w:rStyle w:val="hps"/>
            <w:rFonts w:ascii="Cambria Math" w:hAnsi="Cambria Math" w:cs="Times New Roman"/>
            <w:color w:val="333333"/>
            <w:sz w:val="24"/>
            <w:szCs w:val="24"/>
          </w:rPr>
          <m:t xml:space="preserve">→ </m:t>
        </m:r>
        <m:sSup>
          <m:sSupPr>
            <m:ctrlPr>
              <w:rPr>
                <w:rStyle w:val="hps"/>
                <w:rFonts w:ascii="Cambria Math" w:hAnsi="Cambria Math" w:cs="Times New Roman"/>
                <w:color w:val="333333"/>
                <w:sz w:val="24"/>
                <w:szCs w:val="24"/>
              </w:rPr>
            </m:ctrlPr>
          </m:sSupPr>
          <m:e>
            <m:r>
              <m:rPr>
                <m:sty m:val="p"/>
              </m:rPr>
              <w:rPr>
                <w:rStyle w:val="hps"/>
                <w:rFonts w:ascii="Cambria Math" w:hAnsi="Cambria Math" w:cs="Times New Roman"/>
                <w:color w:val="333333"/>
                <w:sz w:val="24"/>
                <w:szCs w:val="24"/>
              </w:rPr>
              <m:t>π</m:t>
            </m:r>
          </m:e>
          <m:sup>
            <m:r>
              <m:rPr>
                <m:sty m:val="p"/>
              </m:rPr>
              <w:rPr>
                <w:rStyle w:val="hps"/>
                <w:rFonts w:ascii="Cambria Math" w:hAnsi="Cambria Math" w:cs="Times New Roman"/>
                <w:color w:val="333333"/>
                <w:sz w:val="24"/>
                <w:szCs w:val="24"/>
              </w:rPr>
              <m:t>+</m:t>
            </m:r>
          </m:sup>
        </m:sSup>
        <m:sSup>
          <m:sSupPr>
            <m:ctrlPr>
              <w:rPr>
                <w:rStyle w:val="hps"/>
                <w:rFonts w:ascii="Cambria Math" w:hAnsi="Cambria Math" w:cs="Times New Roman"/>
                <w:color w:val="333333"/>
                <w:sz w:val="24"/>
                <w:szCs w:val="24"/>
              </w:rPr>
            </m:ctrlPr>
          </m:sSupPr>
          <m:e>
            <m:r>
              <m:rPr>
                <m:sty m:val="p"/>
              </m:rPr>
              <w:rPr>
                <w:rStyle w:val="hps"/>
                <w:rFonts w:ascii="Cambria Math" w:hAnsi="Cambria Math" w:cs="Times New Roman"/>
                <w:color w:val="333333"/>
                <w:sz w:val="24"/>
                <w:szCs w:val="24"/>
              </w:rPr>
              <m:t>π</m:t>
            </m:r>
          </m:e>
          <m:sup>
            <m:r>
              <m:rPr>
                <m:sty m:val="p"/>
              </m:rPr>
              <w:rPr>
                <w:rStyle w:val="hps"/>
                <w:rFonts w:ascii="Cambria Math" w:hAnsi="Cambria Math" w:cs="Times New Roman"/>
                <w:color w:val="333333"/>
                <w:sz w:val="24"/>
                <w:szCs w:val="24"/>
              </w:rPr>
              <m:t>-</m:t>
            </m:r>
          </m:sup>
        </m:sSup>
      </m:oMath>
      <w:r w:rsidRPr="007D5C5C">
        <w:rPr>
          <w:rStyle w:val="hps"/>
          <w:rFonts w:ascii="Times New Roman" w:eastAsiaTheme="minorEastAsia" w:hAnsi="Times New Roman" w:cs="Times New Roman"/>
          <w:color w:val="333333"/>
          <w:sz w:val="24"/>
          <w:szCs w:val="24"/>
        </w:rPr>
        <w:t xml:space="preserve">, </w:t>
      </w:r>
      <m:oMath>
        <m:r>
          <m:rPr>
            <m:sty m:val="p"/>
          </m:rPr>
          <w:rPr>
            <w:rFonts w:ascii="Cambria Math" w:eastAsia="TimesNewRomanPS-ItalicMT" w:hAnsi="Cambria Math" w:cs="Times New Roman"/>
            <w:sz w:val="24"/>
            <w:szCs w:val="24"/>
          </w:rPr>
          <m:t xml:space="preserve">Λ →p+ </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oMath>
      <w:r w:rsidRPr="007D5C5C">
        <w:rPr>
          <w:rFonts w:ascii="Times New Roman" w:eastAsiaTheme="minorEastAsia" w:hAnsi="Times New Roman" w:cs="Times New Roman"/>
          <w:iCs/>
          <w:sz w:val="24"/>
          <w:szCs w:val="24"/>
        </w:rPr>
        <w:t xml:space="preserve">. </w:t>
      </w:r>
      <w:r w:rsidR="00D57544" w:rsidRPr="007D5C5C">
        <w:rPr>
          <w:rFonts w:ascii="Times New Roman" w:eastAsiaTheme="minorEastAsia" w:hAnsi="Times New Roman" w:cs="Times New Roman"/>
          <w:iCs/>
          <w:sz w:val="24"/>
          <w:szCs w:val="24"/>
        </w:rPr>
        <w:t>Nessas desintegrações</w:t>
      </w:r>
      <w:r w:rsidR="00B85A66">
        <w:rPr>
          <w:rFonts w:ascii="Times New Roman" w:eastAsiaTheme="minorEastAsia" w:hAnsi="Times New Roman" w:cs="Times New Roman"/>
          <w:iCs/>
          <w:sz w:val="24"/>
          <w:szCs w:val="24"/>
        </w:rPr>
        <w:t>,</w:t>
      </w:r>
      <w:r w:rsidR="00D57544" w:rsidRPr="007D5C5C">
        <w:rPr>
          <w:rFonts w:ascii="Times New Roman" w:eastAsiaTheme="minorEastAsia" w:hAnsi="Times New Roman" w:cs="Times New Roman"/>
          <w:iCs/>
          <w:sz w:val="24"/>
          <w:szCs w:val="24"/>
        </w:rPr>
        <w:t xml:space="preserve"> o número quântico da e</w:t>
      </w:r>
      <w:r w:rsidR="00B85A66">
        <w:rPr>
          <w:rFonts w:ascii="Times New Roman" w:eastAsiaTheme="minorEastAsia" w:hAnsi="Times New Roman" w:cs="Times New Roman"/>
          <w:iCs/>
          <w:sz w:val="24"/>
          <w:szCs w:val="24"/>
        </w:rPr>
        <w:t>stranheza não é conservado, por</w:t>
      </w:r>
      <w:r w:rsidR="00D57544" w:rsidRPr="007D5C5C">
        <w:rPr>
          <w:rFonts w:ascii="Times New Roman" w:eastAsiaTheme="minorEastAsia" w:hAnsi="Times New Roman" w:cs="Times New Roman"/>
          <w:iCs/>
          <w:sz w:val="24"/>
          <w:szCs w:val="24"/>
        </w:rPr>
        <w:t xml:space="preserve">que os produtos da decomposição são unicamente compostos de quarks </w:t>
      </w:r>
      <w:proofErr w:type="spellStart"/>
      <w:r w:rsidR="00D57544" w:rsidRPr="00B85A66">
        <w:rPr>
          <w:rFonts w:ascii="Times New Roman" w:eastAsiaTheme="minorEastAsia" w:hAnsi="Times New Roman" w:cs="Times New Roman"/>
          <w:i/>
          <w:iCs/>
          <w:sz w:val="24"/>
          <w:szCs w:val="24"/>
        </w:rPr>
        <w:t>up</w:t>
      </w:r>
      <w:proofErr w:type="spellEnd"/>
      <w:r w:rsidR="00D57544" w:rsidRPr="007D5C5C">
        <w:rPr>
          <w:rFonts w:ascii="Times New Roman" w:eastAsiaTheme="minorEastAsia" w:hAnsi="Times New Roman" w:cs="Times New Roman"/>
          <w:iCs/>
          <w:sz w:val="24"/>
          <w:szCs w:val="24"/>
        </w:rPr>
        <w:t xml:space="preserve"> e </w:t>
      </w:r>
      <w:proofErr w:type="spellStart"/>
      <w:r w:rsidR="00D57544" w:rsidRPr="00B85A66">
        <w:rPr>
          <w:rFonts w:ascii="Times New Roman" w:eastAsiaTheme="minorEastAsia" w:hAnsi="Times New Roman" w:cs="Times New Roman"/>
          <w:i/>
          <w:iCs/>
          <w:sz w:val="24"/>
          <w:szCs w:val="24"/>
        </w:rPr>
        <w:t>down</w:t>
      </w:r>
      <w:proofErr w:type="spellEnd"/>
      <w:r w:rsidR="00D57544" w:rsidRPr="007D5C5C">
        <w:rPr>
          <w:rFonts w:ascii="Times New Roman" w:eastAsiaTheme="minorEastAsia" w:hAnsi="Times New Roman" w:cs="Times New Roman"/>
          <w:iCs/>
          <w:sz w:val="24"/>
          <w:szCs w:val="24"/>
        </w:rPr>
        <w:t xml:space="preserve">. </w:t>
      </w:r>
      <w:r w:rsidR="00FC49C7" w:rsidRPr="007D5C5C">
        <w:rPr>
          <w:rFonts w:ascii="Times New Roman" w:eastAsiaTheme="minorEastAsia" w:hAnsi="Times New Roman" w:cs="Times New Roman"/>
          <w:iCs/>
          <w:sz w:val="24"/>
          <w:szCs w:val="24"/>
        </w:rPr>
        <w:t>C</w:t>
      </w:r>
      <w:r w:rsidR="00B85A66">
        <w:rPr>
          <w:rFonts w:ascii="Times New Roman" w:eastAsiaTheme="minorEastAsia" w:hAnsi="Times New Roman" w:cs="Times New Roman"/>
          <w:iCs/>
          <w:sz w:val="24"/>
          <w:szCs w:val="24"/>
        </w:rPr>
        <w:t>onsequentemente, não se trata da</w:t>
      </w:r>
      <w:r w:rsidR="00FC49C7" w:rsidRPr="007D5C5C">
        <w:rPr>
          <w:rFonts w:ascii="Times New Roman" w:eastAsiaTheme="minorEastAsia" w:hAnsi="Times New Roman" w:cs="Times New Roman"/>
          <w:iCs/>
          <w:sz w:val="24"/>
          <w:szCs w:val="24"/>
        </w:rPr>
        <w:t xml:space="preserve"> desintegraçã</w:t>
      </w:r>
      <w:r w:rsidR="002F36BE" w:rsidRPr="007D5C5C">
        <w:rPr>
          <w:rFonts w:ascii="Times New Roman" w:eastAsiaTheme="minorEastAsia" w:hAnsi="Times New Roman" w:cs="Times New Roman"/>
          <w:iCs/>
          <w:sz w:val="24"/>
          <w:szCs w:val="24"/>
        </w:rPr>
        <w:t xml:space="preserve">o forte (que </w:t>
      </w:r>
      <w:r w:rsidR="00B85A66">
        <w:rPr>
          <w:rFonts w:ascii="Times New Roman" w:eastAsiaTheme="minorEastAsia" w:hAnsi="Times New Roman" w:cs="Times New Roman"/>
          <w:iCs/>
          <w:sz w:val="24"/>
          <w:szCs w:val="24"/>
        </w:rPr>
        <w:t>são</w:t>
      </w:r>
      <w:r w:rsidR="002F36BE" w:rsidRPr="007D5C5C">
        <w:rPr>
          <w:rFonts w:ascii="Times New Roman" w:eastAsiaTheme="minorEastAsia" w:hAnsi="Times New Roman" w:cs="Times New Roman"/>
          <w:iCs/>
          <w:sz w:val="24"/>
          <w:szCs w:val="24"/>
        </w:rPr>
        <w:t xml:space="preserve"> muito rápida</w:t>
      </w:r>
      <w:r w:rsidR="00FC49C7" w:rsidRPr="007D5C5C">
        <w:rPr>
          <w:rFonts w:ascii="Times New Roman" w:eastAsiaTheme="minorEastAsia" w:hAnsi="Times New Roman" w:cs="Times New Roman"/>
          <w:iCs/>
          <w:sz w:val="24"/>
          <w:szCs w:val="24"/>
        </w:rPr>
        <w:t xml:space="preserve">s, </w:t>
      </w:r>
      <w:r w:rsidR="00B85A66">
        <w:rPr>
          <w:rFonts w:ascii="Times New Roman" w:eastAsiaTheme="minorEastAsia" w:hAnsi="Times New Roman" w:cs="Times New Roman"/>
          <w:iCs/>
          <w:sz w:val="24"/>
          <w:szCs w:val="24"/>
        </w:rPr>
        <w:t>que ocorrem em um intervalo de tempo da ordem de</w:t>
      </w:r>
      <w:r w:rsidR="00FC49C7" w:rsidRPr="007D5C5C">
        <w:rPr>
          <w:rFonts w:ascii="Times New Roman" w:eastAsiaTheme="minorEastAsia" w:hAnsi="Times New Roman" w:cs="Times New Roman"/>
          <w:iCs/>
          <w:sz w:val="24"/>
          <w:szCs w:val="24"/>
        </w:rPr>
        <w:t xml:space="preserve"> 10</w:t>
      </w:r>
      <w:r w:rsidR="00FC49C7" w:rsidRPr="007D5C5C">
        <w:rPr>
          <w:rFonts w:ascii="Times New Roman" w:eastAsiaTheme="minorEastAsia" w:hAnsi="Times New Roman" w:cs="Times New Roman"/>
          <w:iCs/>
          <w:sz w:val="24"/>
          <w:szCs w:val="24"/>
          <w:vertAlign w:val="superscript"/>
        </w:rPr>
        <w:t>-23</w:t>
      </w:r>
      <w:r w:rsidR="00FC49C7" w:rsidRPr="007D5C5C">
        <w:rPr>
          <w:rFonts w:ascii="Times New Roman" w:eastAsiaTheme="minorEastAsia" w:hAnsi="Times New Roman" w:cs="Times New Roman"/>
          <w:iCs/>
          <w:sz w:val="24"/>
          <w:szCs w:val="24"/>
        </w:rPr>
        <w:t xml:space="preserve"> segundos) </w:t>
      </w:r>
      <w:r w:rsidR="00971EBC" w:rsidRPr="007D5C5C">
        <w:rPr>
          <w:rFonts w:ascii="Times New Roman" w:eastAsiaTheme="minorEastAsia" w:hAnsi="Times New Roman" w:cs="Times New Roman"/>
          <w:iCs/>
          <w:sz w:val="24"/>
          <w:szCs w:val="24"/>
        </w:rPr>
        <w:t>mas de desintegrações fracas, onde a es</w:t>
      </w:r>
      <w:r w:rsidR="00B85A66">
        <w:rPr>
          <w:rFonts w:ascii="Times New Roman" w:eastAsiaTheme="minorEastAsia" w:hAnsi="Times New Roman" w:cs="Times New Roman"/>
          <w:iCs/>
          <w:sz w:val="24"/>
          <w:szCs w:val="24"/>
        </w:rPr>
        <w:t>tranheza pode ser conservada (∆S</w:t>
      </w:r>
      <w:r w:rsidR="00971EBC" w:rsidRPr="007D5C5C">
        <w:rPr>
          <w:rFonts w:ascii="Times New Roman" w:eastAsiaTheme="minorEastAsia" w:hAnsi="Times New Roman" w:cs="Times New Roman"/>
          <w:iCs/>
          <w:sz w:val="24"/>
          <w:szCs w:val="24"/>
        </w:rPr>
        <w:t xml:space="preserve"> = 0)</w:t>
      </w:r>
      <w:r w:rsidR="00B85A66">
        <w:rPr>
          <w:rFonts w:ascii="Times New Roman" w:eastAsiaTheme="minorEastAsia" w:hAnsi="Times New Roman" w:cs="Times New Roman"/>
          <w:iCs/>
          <w:sz w:val="24"/>
          <w:szCs w:val="24"/>
        </w:rPr>
        <w:t xml:space="preserve"> ou modificada em um unidade (∆S</w:t>
      </w:r>
      <w:r w:rsidR="004E7E42" w:rsidRPr="007D5C5C">
        <w:rPr>
          <w:rFonts w:ascii="Times New Roman" w:eastAsiaTheme="minorEastAsia" w:hAnsi="Times New Roman" w:cs="Times New Roman"/>
          <w:iCs/>
          <w:sz w:val="24"/>
          <w:szCs w:val="24"/>
        </w:rPr>
        <w:t xml:space="preserve"> = 1).</w:t>
      </w:r>
      <w:r w:rsidR="00AA740D" w:rsidRPr="007D5C5C">
        <w:rPr>
          <w:rFonts w:ascii="Times New Roman" w:eastAsiaTheme="minorEastAsia" w:hAnsi="Times New Roman" w:cs="Times New Roman"/>
          <w:iCs/>
          <w:sz w:val="24"/>
          <w:szCs w:val="24"/>
        </w:rPr>
        <w:t xml:space="preserve"> Para essas desintegrações</w:t>
      </w:r>
      <w:r w:rsidR="00B85A66">
        <w:rPr>
          <w:rFonts w:ascii="Times New Roman" w:eastAsiaTheme="minorEastAsia" w:hAnsi="Times New Roman" w:cs="Times New Roman"/>
          <w:iCs/>
          <w:sz w:val="24"/>
          <w:szCs w:val="24"/>
        </w:rPr>
        <w:t>, a vida média τ fica</w:t>
      </w:r>
      <w:r w:rsidR="00AA740D" w:rsidRPr="007D5C5C">
        <w:rPr>
          <w:rFonts w:ascii="Times New Roman" w:eastAsiaTheme="minorEastAsia" w:hAnsi="Times New Roman" w:cs="Times New Roman"/>
          <w:iCs/>
          <w:sz w:val="24"/>
          <w:szCs w:val="24"/>
        </w:rPr>
        <w:t xml:space="preserve"> entre 10</w:t>
      </w:r>
      <w:r w:rsidR="00AA740D" w:rsidRPr="007D5C5C">
        <w:rPr>
          <w:rFonts w:ascii="Times New Roman" w:eastAsiaTheme="minorEastAsia" w:hAnsi="Times New Roman" w:cs="Times New Roman"/>
          <w:iCs/>
          <w:sz w:val="24"/>
          <w:szCs w:val="24"/>
          <w:vertAlign w:val="superscript"/>
        </w:rPr>
        <w:t xml:space="preserve">-8 </w:t>
      </w:r>
      <w:r w:rsidR="00AA740D" w:rsidRPr="007D5C5C">
        <w:rPr>
          <w:rFonts w:ascii="Times New Roman" w:eastAsiaTheme="minorEastAsia" w:hAnsi="Times New Roman" w:cs="Times New Roman"/>
          <w:iCs/>
          <w:sz w:val="24"/>
          <w:szCs w:val="24"/>
        </w:rPr>
        <w:t>e 10</w:t>
      </w:r>
      <w:r w:rsidR="00AA740D" w:rsidRPr="007D5C5C">
        <w:rPr>
          <w:rFonts w:ascii="Times New Roman" w:eastAsiaTheme="minorEastAsia" w:hAnsi="Times New Roman" w:cs="Times New Roman"/>
          <w:iCs/>
          <w:sz w:val="24"/>
          <w:szCs w:val="24"/>
          <w:vertAlign w:val="superscript"/>
        </w:rPr>
        <w:t>-10</w:t>
      </w:r>
      <w:r w:rsidR="00AA740D" w:rsidRPr="007D5C5C">
        <w:rPr>
          <w:rFonts w:ascii="Times New Roman" w:eastAsiaTheme="minorEastAsia" w:hAnsi="Times New Roman" w:cs="Times New Roman"/>
          <w:iCs/>
          <w:sz w:val="24"/>
          <w:szCs w:val="24"/>
        </w:rPr>
        <w:t xml:space="preserve"> segundos. </w:t>
      </w:r>
      <w:r w:rsidR="004E40E3" w:rsidRPr="007D5C5C">
        <w:rPr>
          <w:rFonts w:ascii="Times New Roman" w:eastAsiaTheme="minorEastAsia" w:hAnsi="Times New Roman" w:cs="Times New Roman"/>
          <w:iCs/>
          <w:sz w:val="24"/>
          <w:szCs w:val="24"/>
        </w:rPr>
        <w:t>Para as partículas com velocidades próximas a da luz, isso significa que a partícula se desintegra a uma distância (em média) de alguns centímetros do ponto de produção (</w:t>
      </w:r>
      <w:r w:rsidR="00B85A66">
        <w:rPr>
          <w:rFonts w:ascii="Times New Roman" w:eastAsiaTheme="minorEastAsia" w:hAnsi="Times New Roman" w:cs="Times New Roman"/>
          <w:iCs/>
          <w:sz w:val="24"/>
          <w:szCs w:val="24"/>
        </w:rPr>
        <w:t>do ponto de</w:t>
      </w:r>
      <w:r w:rsidR="00120B0D" w:rsidRPr="007D5C5C">
        <w:rPr>
          <w:rFonts w:ascii="Times New Roman" w:eastAsiaTheme="minorEastAsia" w:hAnsi="Times New Roman" w:cs="Times New Roman"/>
          <w:iCs/>
          <w:sz w:val="24"/>
          <w:szCs w:val="24"/>
        </w:rPr>
        <w:t xml:space="preserve"> interação entre os prótons)</w:t>
      </w:r>
      <w:r w:rsidR="00720582" w:rsidRPr="007D5C5C">
        <w:rPr>
          <w:rFonts w:ascii="Times New Roman" w:eastAsiaTheme="minorEastAsia" w:hAnsi="Times New Roman" w:cs="Times New Roman"/>
          <w:iCs/>
          <w:sz w:val="24"/>
          <w:szCs w:val="24"/>
        </w:rPr>
        <w:t>.</w:t>
      </w:r>
    </w:p>
    <w:p w14:paraId="13DBD976" w14:textId="77777777" w:rsidR="00A750C7" w:rsidRPr="007D5C5C" w:rsidRDefault="004E7008" w:rsidP="00990A2F">
      <w:pPr>
        <w:pStyle w:val="ListParagraph"/>
        <w:numPr>
          <w:ilvl w:val="0"/>
          <w:numId w:val="1"/>
        </w:numPr>
        <w:autoSpaceDE w:val="0"/>
        <w:autoSpaceDN w:val="0"/>
        <w:adjustRightInd w:val="0"/>
        <w:spacing w:after="100" w:afterAutospacing="1" w:line="240" w:lineRule="auto"/>
        <w:ind w:left="357" w:hanging="357"/>
        <w:jc w:val="both"/>
        <w:rPr>
          <w:rFonts w:ascii="Times New Roman" w:eastAsiaTheme="minorEastAsia" w:hAnsi="Times New Roman" w:cs="Times New Roman"/>
          <w:b/>
          <w:sz w:val="24"/>
          <w:szCs w:val="24"/>
        </w:rPr>
      </w:pPr>
      <w:r w:rsidRPr="007D5C5C">
        <w:rPr>
          <w:rFonts w:ascii="Times New Roman" w:eastAsiaTheme="minorEastAsia" w:hAnsi="Times New Roman" w:cs="Times New Roman"/>
          <w:b/>
          <w:iCs/>
          <w:sz w:val="24"/>
          <w:szCs w:val="24"/>
        </w:rPr>
        <w:t>Como identificar as partículas estranhas</w:t>
      </w:r>
      <w:r w:rsidR="00971EBC" w:rsidRPr="007D5C5C">
        <w:rPr>
          <w:rFonts w:ascii="Times New Roman" w:eastAsiaTheme="minorEastAsia" w:hAnsi="Times New Roman" w:cs="Times New Roman"/>
          <w:b/>
          <w:iCs/>
          <w:sz w:val="24"/>
          <w:szCs w:val="24"/>
        </w:rPr>
        <w:t xml:space="preserve"> </w:t>
      </w:r>
    </w:p>
    <w:p w14:paraId="74324C2C" w14:textId="69AC8A7B" w:rsidR="00A750C7" w:rsidRPr="007D5C5C" w:rsidRDefault="00C92C8B" w:rsidP="00D57544">
      <w:pPr>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 objetivo deste</w:t>
      </w:r>
      <w:r w:rsidR="00DD3BF2" w:rsidRPr="007D5C5C">
        <w:rPr>
          <w:rFonts w:ascii="Times New Roman" w:hAnsi="Times New Roman" w:cs="Times New Roman"/>
          <w:sz w:val="24"/>
          <w:szCs w:val="24"/>
        </w:rPr>
        <w:t xml:space="preserve"> exercício </w:t>
      </w:r>
      <w:r>
        <w:rPr>
          <w:rFonts w:ascii="Times New Roman" w:hAnsi="Times New Roman" w:cs="Times New Roman"/>
          <w:sz w:val="24"/>
          <w:szCs w:val="24"/>
        </w:rPr>
        <w:t>consiste n</w:t>
      </w:r>
      <w:r w:rsidR="00DD3BF2" w:rsidRPr="007D5C5C">
        <w:rPr>
          <w:rFonts w:ascii="Times New Roman" w:hAnsi="Times New Roman" w:cs="Times New Roman"/>
          <w:sz w:val="24"/>
          <w:szCs w:val="24"/>
        </w:rPr>
        <w:t xml:space="preserve">a </w:t>
      </w:r>
      <w:r>
        <w:rPr>
          <w:rFonts w:ascii="Times New Roman" w:hAnsi="Times New Roman" w:cs="Times New Roman"/>
          <w:sz w:val="24"/>
          <w:szCs w:val="24"/>
        </w:rPr>
        <w:t>busca</w:t>
      </w:r>
      <w:r w:rsidR="002F36BE" w:rsidRPr="007D5C5C">
        <w:rPr>
          <w:rFonts w:ascii="Times New Roman" w:hAnsi="Times New Roman" w:cs="Times New Roman"/>
          <w:sz w:val="24"/>
          <w:szCs w:val="24"/>
        </w:rPr>
        <w:t xml:space="preserve"> por</w:t>
      </w:r>
      <w:r w:rsidR="0021233F" w:rsidRPr="007D5C5C">
        <w:rPr>
          <w:rFonts w:ascii="Times New Roman" w:hAnsi="Times New Roman" w:cs="Times New Roman"/>
          <w:sz w:val="24"/>
          <w:szCs w:val="24"/>
        </w:rPr>
        <w:t xml:space="preserve"> partículas estranhas produzidas </w:t>
      </w:r>
      <w:r w:rsidR="002F36BE" w:rsidRPr="007D5C5C">
        <w:rPr>
          <w:rFonts w:ascii="Times New Roman" w:hAnsi="Times New Roman" w:cs="Times New Roman"/>
          <w:sz w:val="24"/>
          <w:szCs w:val="24"/>
        </w:rPr>
        <w:t>em</w:t>
      </w:r>
      <w:r w:rsidR="0021233F" w:rsidRPr="007D5C5C">
        <w:rPr>
          <w:rFonts w:ascii="Times New Roman" w:hAnsi="Times New Roman" w:cs="Times New Roman"/>
          <w:sz w:val="24"/>
          <w:szCs w:val="24"/>
        </w:rPr>
        <w:t xml:space="preserve"> colisões entre prótons no LHC e registrada</w:t>
      </w:r>
      <w:r>
        <w:rPr>
          <w:rFonts w:ascii="Times New Roman" w:hAnsi="Times New Roman" w:cs="Times New Roman"/>
          <w:sz w:val="24"/>
          <w:szCs w:val="24"/>
        </w:rPr>
        <w:t>s</w:t>
      </w:r>
      <w:r w:rsidR="0021233F" w:rsidRPr="007D5C5C">
        <w:rPr>
          <w:rFonts w:ascii="Times New Roman" w:hAnsi="Times New Roman" w:cs="Times New Roman"/>
          <w:sz w:val="24"/>
          <w:szCs w:val="24"/>
        </w:rPr>
        <w:t xml:space="preserve"> pelo experimento ALICE. </w:t>
      </w:r>
    </w:p>
    <w:p w14:paraId="48A118B0" w14:textId="27C87503" w:rsidR="0021233F" w:rsidRPr="007D5C5C" w:rsidRDefault="00BE2FF6" w:rsidP="00D57544">
      <w:pPr>
        <w:autoSpaceDE w:val="0"/>
        <w:autoSpaceDN w:val="0"/>
        <w:adjustRightInd w:val="0"/>
        <w:spacing w:after="100" w:afterAutospacing="1" w:line="240" w:lineRule="auto"/>
        <w:jc w:val="both"/>
        <w:rPr>
          <w:rFonts w:ascii="Times New Roman" w:hAnsi="Times New Roman" w:cs="Times New Roman"/>
          <w:sz w:val="24"/>
          <w:szCs w:val="24"/>
        </w:rPr>
      </w:pPr>
      <w:r w:rsidRPr="007D5C5C">
        <w:rPr>
          <w:rFonts w:ascii="Times New Roman" w:hAnsi="Times New Roman" w:cs="Times New Roman"/>
          <w:sz w:val="24"/>
          <w:szCs w:val="24"/>
        </w:rPr>
        <w:t xml:space="preserve">Como mencionado na seção </w:t>
      </w:r>
      <w:r w:rsidR="00C92C8B">
        <w:rPr>
          <w:rFonts w:ascii="Times New Roman" w:hAnsi="Times New Roman" w:cs="Times New Roman"/>
          <w:sz w:val="24"/>
          <w:szCs w:val="24"/>
        </w:rPr>
        <w:t>anterior</w:t>
      </w:r>
      <w:r w:rsidRPr="007D5C5C">
        <w:rPr>
          <w:rFonts w:ascii="Times New Roman" w:hAnsi="Times New Roman" w:cs="Times New Roman"/>
          <w:sz w:val="24"/>
          <w:szCs w:val="24"/>
        </w:rPr>
        <w:t xml:space="preserve">, as partículas estranhas não </w:t>
      </w:r>
      <w:r w:rsidR="00C92C8B">
        <w:rPr>
          <w:rFonts w:ascii="Times New Roman" w:hAnsi="Times New Roman" w:cs="Times New Roman"/>
          <w:sz w:val="24"/>
          <w:szCs w:val="24"/>
        </w:rPr>
        <w:t>sobre</w:t>
      </w:r>
      <w:r w:rsidRPr="007D5C5C">
        <w:rPr>
          <w:rFonts w:ascii="Times New Roman" w:hAnsi="Times New Roman" w:cs="Times New Roman"/>
          <w:sz w:val="24"/>
          <w:szCs w:val="24"/>
        </w:rPr>
        <w:t xml:space="preserve">vivem muito tempo; elas se desintegram pouco após sua produção. No entanto, elas </w:t>
      </w:r>
      <w:r w:rsidR="00C92C8B">
        <w:rPr>
          <w:rFonts w:ascii="Times New Roman" w:hAnsi="Times New Roman" w:cs="Times New Roman"/>
          <w:sz w:val="24"/>
          <w:szCs w:val="24"/>
        </w:rPr>
        <w:t>sobre</w:t>
      </w:r>
      <w:r w:rsidRPr="007D5C5C">
        <w:rPr>
          <w:rFonts w:ascii="Times New Roman" w:hAnsi="Times New Roman" w:cs="Times New Roman"/>
          <w:sz w:val="24"/>
          <w:szCs w:val="24"/>
        </w:rPr>
        <w:t>vivem o suficiente para viajar alguns centímetros de di</w:t>
      </w:r>
      <w:r w:rsidR="002F36BE" w:rsidRPr="007D5C5C">
        <w:rPr>
          <w:rFonts w:ascii="Times New Roman" w:hAnsi="Times New Roman" w:cs="Times New Roman"/>
          <w:sz w:val="24"/>
          <w:szCs w:val="24"/>
        </w:rPr>
        <w:t>stância do ponto de interação (</w:t>
      </w:r>
      <w:r w:rsidRPr="007D5C5C">
        <w:rPr>
          <w:rFonts w:ascii="Times New Roman" w:hAnsi="Times New Roman" w:cs="Times New Roman"/>
          <w:sz w:val="24"/>
          <w:szCs w:val="24"/>
        </w:rPr>
        <w:t>P</w:t>
      </w:r>
      <w:r w:rsidR="002F36BE" w:rsidRPr="007D5C5C">
        <w:rPr>
          <w:rFonts w:ascii="Times New Roman" w:hAnsi="Times New Roman" w:cs="Times New Roman"/>
          <w:sz w:val="24"/>
          <w:szCs w:val="24"/>
        </w:rPr>
        <w:t>I</w:t>
      </w:r>
      <w:r w:rsidRPr="007D5C5C">
        <w:rPr>
          <w:rFonts w:ascii="Times New Roman" w:hAnsi="Times New Roman" w:cs="Times New Roman"/>
          <w:sz w:val="24"/>
          <w:szCs w:val="24"/>
        </w:rPr>
        <w:t xml:space="preserve">), onde elas foram produzidas. </w:t>
      </w:r>
      <w:r w:rsidR="000E0996" w:rsidRPr="007D5C5C">
        <w:rPr>
          <w:rFonts w:ascii="Times New Roman" w:hAnsi="Times New Roman" w:cs="Times New Roman"/>
          <w:sz w:val="24"/>
          <w:szCs w:val="24"/>
        </w:rPr>
        <w:t xml:space="preserve">Sua </w:t>
      </w:r>
      <w:r w:rsidR="002F36BE" w:rsidRPr="007D5C5C">
        <w:rPr>
          <w:rFonts w:ascii="Times New Roman" w:hAnsi="Times New Roman" w:cs="Times New Roman"/>
          <w:sz w:val="24"/>
          <w:szCs w:val="24"/>
        </w:rPr>
        <w:t>busca</w:t>
      </w:r>
      <w:r w:rsidR="000E0996" w:rsidRPr="007D5C5C">
        <w:rPr>
          <w:rFonts w:ascii="Times New Roman" w:hAnsi="Times New Roman" w:cs="Times New Roman"/>
          <w:sz w:val="24"/>
          <w:szCs w:val="24"/>
        </w:rPr>
        <w:t xml:space="preserve"> é baseada na identificação de seus produtos de desintegração, que devem provir de um vértice secundário comum.</w:t>
      </w:r>
    </w:p>
    <w:p w14:paraId="673CF692" w14:textId="2EF80BFA" w:rsidR="000E0996" w:rsidRPr="007D5C5C" w:rsidRDefault="00272049" w:rsidP="00D5754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hAnsi="Times New Roman" w:cs="Times New Roman"/>
          <w:sz w:val="24"/>
          <w:szCs w:val="24"/>
        </w:rPr>
        <w:t xml:space="preserve">As partículas estranhas neutras, como os </w:t>
      </w:r>
      <m:oMath>
        <m:sSubSup>
          <m:sSubSupPr>
            <m:ctrlPr>
              <w:rPr>
                <w:rStyle w:val="hps"/>
                <w:rFonts w:ascii="Cambria Math" w:hAnsi="Cambria Math" w:cs="Times New Roman"/>
                <w:color w:val="333333"/>
                <w:sz w:val="24"/>
                <w:szCs w:val="24"/>
              </w:rPr>
            </m:ctrlPr>
          </m:sSubSupPr>
          <m:e>
            <m:r>
              <m:rPr>
                <m:sty m:val="p"/>
              </m:rPr>
              <w:rPr>
                <w:rStyle w:val="hps"/>
                <w:rFonts w:ascii="Cambria Math" w:hAnsi="Cambria Math" w:cs="Times New Roman"/>
                <w:color w:val="333333"/>
                <w:sz w:val="24"/>
                <w:szCs w:val="24"/>
              </w:rPr>
              <m:t>K</m:t>
            </m:r>
          </m:e>
          <m:sub>
            <m:r>
              <m:rPr>
                <m:sty m:val="p"/>
              </m:rPr>
              <w:rPr>
                <w:rStyle w:val="hps"/>
                <w:rFonts w:ascii="Cambria Math" w:hAnsi="Cambria Math" w:cs="Times New Roman"/>
                <w:color w:val="333333"/>
                <w:sz w:val="24"/>
                <w:szCs w:val="24"/>
              </w:rPr>
              <m:t>s</m:t>
            </m:r>
          </m:sub>
          <m:sup>
            <m:r>
              <m:rPr>
                <m:sty m:val="p"/>
              </m:rPr>
              <w:rPr>
                <w:rStyle w:val="hps"/>
                <w:rFonts w:ascii="Cambria Math" w:hAnsi="Cambria Math" w:cs="Times New Roman"/>
                <w:color w:val="333333"/>
                <w:sz w:val="24"/>
                <w:szCs w:val="24"/>
              </w:rPr>
              <m:t>o</m:t>
            </m:r>
          </m:sup>
        </m:sSubSup>
      </m:oMath>
      <w:r w:rsidRPr="007D5C5C">
        <w:rPr>
          <w:rStyle w:val="hps"/>
          <w:rFonts w:ascii="Times New Roman" w:eastAsiaTheme="minorEastAsia" w:hAnsi="Times New Roman" w:cs="Times New Roman"/>
          <w:color w:val="333333"/>
          <w:sz w:val="24"/>
          <w:szCs w:val="24"/>
        </w:rPr>
        <w:t xml:space="preserve"> e </w:t>
      </w:r>
      <m:oMath>
        <m:r>
          <m:rPr>
            <m:sty m:val="p"/>
          </m:rPr>
          <w:rPr>
            <w:rFonts w:ascii="Cambria Math" w:eastAsia="TimesNewRomanPS-ItalicMT" w:hAnsi="Cambria Math" w:cs="Times New Roman"/>
            <w:sz w:val="24"/>
            <w:szCs w:val="24"/>
          </w:rPr>
          <m:t>Λ</m:t>
        </m:r>
      </m:oMath>
      <w:r w:rsidRPr="007D5C5C">
        <w:rPr>
          <w:rFonts w:ascii="Times New Roman" w:eastAsiaTheme="minorEastAsia" w:hAnsi="Times New Roman" w:cs="Times New Roman"/>
          <w:sz w:val="24"/>
          <w:szCs w:val="24"/>
        </w:rPr>
        <w:t xml:space="preserve">, se desintegram dando um padrão característico, chamado V0. </w:t>
      </w:r>
      <w:r w:rsidR="005F1F65" w:rsidRPr="007D5C5C">
        <w:rPr>
          <w:rFonts w:ascii="Times New Roman" w:eastAsiaTheme="minorEastAsia" w:hAnsi="Times New Roman" w:cs="Times New Roman"/>
          <w:sz w:val="24"/>
          <w:szCs w:val="24"/>
        </w:rPr>
        <w:t xml:space="preserve">A partícula mãe desaparece a alguns centímetros do ponto de </w:t>
      </w:r>
      <w:r w:rsidR="002F36BE" w:rsidRPr="007D5C5C">
        <w:rPr>
          <w:rFonts w:ascii="Times New Roman" w:eastAsiaTheme="minorEastAsia" w:hAnsi="Times New Roman" w:cs="Times New Roman"/>
          <w:sz w:val="24"/>
          <w:szCs w:val="24"/>
        </w:rPr>
        <w:t>interação</w:t>
      </w:r>
      <w:r w:rsidR="005F1F65" w:rsidRPr="007D5C5C">
        <w:rPr>
          <w:rFonts w:ascii="Times New Roman" w:eastAsiaTheme="minorEastAsia" w:hAnsi="Times New Roman" w:cs="Times New Roman"/>
          <w:sz w:val="24"/>
          <w:szCs w:val="24"/>
        </w:rPr>
        <w:t xml:space="preserve"> e duas partículas de carg</w:t>
      </w:r>
      <w:r w:rsidR="00BD0C3C" w:rsidRPr="007D5C5C">
        <w:rPr>
          <w:rFonts w:ascii="Times New Roman" w:eastAsiaTheme="minorEastAsia" w:hAnsi="Times New Roman" w:cs="Times New Roman"/>
          <w:sz w:val="24"/>
          <w:szCs w:val="24"/>
        </w:rPr>
        <w:t>as opostas aparecem em seu lugar;</w:t>
      </w:r>
      <w:r w:rsidR="005F1F65" w:rsidRPr="007D5C5C">
        <w:rPr>
          <w:rFonts w:ascii="Times New Roman" w:eastAsiaTheme="minorEastAsia" w:hAnsi="Times New Roman" w:cs="Times New Roman"/>
          <w:sz w:val="24"/>
          <w:szCs w:val="24"/>
        </w:rPr>
        <w:t xml:space="preserve"> </w:t>
      </w:r>
      <w:r w:rsidR="00BD0C3C" w:rsidRPr="007D5C5C">
        <w:rPr>
          <w:rFonts w:ascii="Times New Roman" w:eastAsiaTheme="minorEastAsia" w:hAnsi="Times New Roman" w:cs="Times New Roman"/>
          <w:sz w:val="24"/>
          <w:szCs w:val="24"/>
        </w:rPr>
        <w:t xml:space="preserve">sua trajetória é curvada em direções opostas pelo campo magnético do </w:t>
      </w:r>
      <w:proofErr w:type="spellStart"/>
      <w:r w:rsidR="00BD0C3C" w:rsidRPr="007D5C5C">
        <w:rPr>
          <w:rFonts w:ascii="Times New Roman" w:eastAsiaTheme="minorEastAsia" w:hAnsi="Times New Roman" w:cs="Times New Roman"/>
          <w:sz w:val="24"/>
          <w:szCs w:val="24"/>
        </w:rPr>
        <w:t>solenóide</w:t>
      </w:r>
      <w:proofErr w:type="spellEnd"/>
      <w:r w:rsidR="00BD0C3C" w:rsidRPr="007D5C5C">
        <w:rPr>
          <w:rFonts w:ascii="Times New Roman" w:eastAsiaTheme="minorEastAsia" w:hAnsi="Times New Roman" w:cs="Times New Roman"/>
          <w:sz w:val="24"/>
          <w:szCs w:val="24"/>
        </w:rPr>
        <w:t xml:space="preserve"> do ALICE.</w:t>
      </w:r>
    </w:p>
    <w:p w14:paraId="28CC28B1" w14:textId="0A162036" w:rsidR="00BD0C3C" w:rsidRPr="007D5C5C" w:rsidRDefault="002F36BE" w:rsidP="00D5754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Na figura abaixo</w:t>
      </w:r>
      <w:r w:rsidR="008027D0" w:rsidRPr="007D5C5C">
        <w:rPr>
          <w:rFonts w:ascii="Times New Roman" w:eastAsiaTheme="minorEastAsia" w:hAnsi="Times New Roman" w:cs="Times New Roman"/>
          <w:sz w:val="24"/>
          <w:szCs w:val="24"/>
        </w:rPr>
        <w:t>, os traços vermelhos indicam partículas de carga positiva; os traços verdes indicam partícula</w:t>
      </w:r>
      <w:r w:rsidRPr="007D5C5C">
        <w:rPr>
          <w:rFonts w:ascii="Times New Roman" w:eastAsiaTheme="minorEastAsia" w:hAnsi="Times New Roman" w:cs="Times New Roman"/>
          <w:sz w:val="24"/>
          <w:szCs w:val="24"/>
        </w:rPr>
        <w:t>s</w:t>
      </w:r>
      <w:r w:rsidR="008027D0" w:rsidRPr="007D5C5C">
        <w:rPr>
          <w:rFonts w:ascii="Times New Roman" w:eastAsiaTheme="minorEastAsia" w:hAnsi="Times New Roman" w:cs="Times New Roman"/>
          <w:sz w:val="24"/>
          <w:szCs w:val="24"/>
        </w:rPr>
        <w:t xml:space="preserve"> de carga negativa. </w:t>
      </w:r>
    </w:p>
    <w:p w14:paraId="3B41C61F" w14:textId="77777777" w:rsidR="008027D0" w:rsidRPr="007D5C5C" w:rsidRDefault="008027D0" w:rsidP="00D5754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As desintegrações que nós procuramos são:</w:t>
      </w:r>
    </w:p>
    <w:p w14:paraId="655A7976" w14:textId="77777777" w:rsidR="008027D0" w:rsidRPr="007D5C5C" w:rsidRDefault="008027D0" w:rsidP="00D5754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noProof/>
          <w:sz w:val="24"/>
          <w:szCs w:val="24"/>
          <w:lang w:val="en-US"/>
        </w:rPr>
        <w:drawing>
          <wp:inline distT="0" distB="0" distL="0" distR="0" wp14:anchorId="6CC71FFE" wp14:editId="2E234099">
            <wp:extent cx="2230524" cy="123848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32713" cy="1239696"/>
                    </a:xfrm>
                    <a:prstGeom prst="rect">
                      <a:avLst/>
                    </a:prstGeom>
                    <a:noFill/>
                    <a:ln w="9525">
                      <a:noFill/>
                      <a:miter lim="800000"/>
                      <a:headEnd/>
                      <a:tailEnd/>
                    </a:ln>
                  </pic:spPr>
                </pic:pic>
              </a:graphicData>
            </a:graphic>
          </wp:inline>
        </w:drawing>
      </w:r>
      <w:r w:rsidRPr="007D5C5C">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noProof/>
          <w:sz w:val="24"/>
          <w:szCs w:val="24"/>
          <w:lang w:val="en-US"/>
        </w:rPr>
        <w:drawing>
          <wp:inline distT="0" distB="0" distL="0" distR="0" wp14:anchorId="1971F897" wp14:editId="445A6583">
            <wp:extent cx="968741" cy="1236288"/>
            <wp:effectExtent l="19050" t="0" r="2809"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70025" cy="1237926"/>
                    </a:xfrm>
                    <a:prstGeom prst="rect">
                      <a:avLst/>
                    </a:prstGeom>
                    <a:noFill/>
                    <a:ln w="9525">
                      <a:noFill/>
                      <a:miter lim="800000"/>
                      <a:headEnd/>
                      <a:tailEnd/>
                    </a:ln>
                  </pic:spPr>
                </pic:pic>
              </a:graphicData>
            </a:graphic>
          </wp:inline>
        </w:drawing>
      </w:r>
      <w:r w:rsidRPr="007D5C5C">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noProof/>
          <w:sz w:val="24"/>
          <w:szCs w:val="24"/>
          <w:lang w:val="en-US"/>
        </w:rPr>
        <w:drawing>
          <wp:inline distT="0" distB="0" distL="0" distR="0" wp14:anchorId="5AF53651" wp14:editId="0C31B891">
            <wp:extent cx="1395648" cy="1238663"/>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97270" cy="1240103"/>
                    </a:xfrm>
                    <a:prstGeom prst="rect">
                      <a:avLst/>
                    </a:prstGeom>
                    <a:noFill/>
                    <a:ln w="9525">
                      <a:noFill/>
                      <a:miter lim="800000"/>
                      <a:headEnd/>
                      <a:tailEnd/>
                    </a:ln>
                  </pic:spPr>
                </pic:pic>
              </a:graphicData>
            </a:graphic>
          </wp:inline>
        </w:drawing>
      </w:r>
    </w:p>
    <w:p w14:paraId="5AF29AC7" w14:textId="1F194C1F" w:rsidR="008027D0" w:rsidRPr="007D5C5C" w:rsidRDefault="00A32F9C" w:rsidP="00D57544">
      <w:pPr>
        <w:autoSpaceDE w:val="0"/>
        <w:autoSpaceDN w:val="0"/>
        <w:adjustRightInd w:val="0"/>
        <w:spacing w:after="100" w:afterAutospacing="1" w:line="240" w:lineRule="auto"/>
        <w:jc w:val="both"/>
        <w:rPr>
          <w:rFonts w:ascii="Times New Roman" w:eastAsiaTheme="minorEastAsia" w:hAnsi="Times New Roman" w:cs="Times New Roman"/>
          <w:iCs/>
          <w:sz w:val="24"/>
          <w:szCs w:val="24"/>
        </w:rPr>
      </w:pPr>
      <m:oMath>
        <m:sSubSup>
          <m:sSubSupPr>
            <m:ctrlPr>
              <w:rPr>
                <w:rStyle w:val="hps"/>
                <w:rFonts w:ascii="Cambria Math" w:hAnsi="Cambria Math" w:cs="Times New Roman"/>
                <w:color w:val="333333"/>
                <w:sz w:val="24"/>
                <w:szCs w:val="24"/>
              </w:rPr>
            </m:ctrlPr>
          </m:sSubSupPr>
          <m:e>
            <m:r>
              <m:rPr>
                <m:sty m:val="p"/>
              </m:rPr>
              <w:rPr>
                <w:rStyle w:val="hps"/>
                <w:rFonts w:ascii="Cambria Math" w:hAnsi="Cambria Math" w:cs="Times New Roman"/>
                <w:color w:val="333333"/>
                <w:sz w:val="24"/>
                <w:szCs w:val="24"/>
              </w:rPr>
              <m:t>K</m:t>
            </m:r>
          </m:e>
          <m:sub>
            <m:r>
              <m:rPr>
                <m:sty m:val="p"/>
              </m:rPr>
              <w:rPr>
                <w:rStyle w:val="hps"/>
                <w:rFonts w:ascii="Cambria Math" w:hAnsi="Cambria Math" w:cs="Times New Roman"/>
                <w:color w:val="333333"/>
                <w:sz w:val="24"/>
                <w:szCs w:val="24"/>
              </w:rPr>
              <m:t>s</m:t>
            </m:r>
          </m:sub>
          <m:sup>
            <m:r>
              <m:rPr>
                <m:sty m:val="p"/>
              </m:rPr>
              <w:rPr>
                <w:rStyle w:val="hps"/>
                <w:rFonts w:ascii="Cambria Math" w:hAnsi="Cambria Math" w:cs="Times New Roman"/>
                <w:color w:val="333333"/>
                <w:sz w:val="24"/>
                <w:szCs w:val="24"/>
              </w:rPr>
              <m:t>o</m:t>
            </m:r>
          </m:sup>
        </m:sSubSup>
        <m:r>
          <m:rPr>
            <m:sty m:val="p"/>
          </m:rPr>
          <w:rPr>
            <w:rStyle w:val="hps"/>
            <w:rFonts w:ascii="Cambria Math" w:hAnsi="Cambria Math" w:cs="Times New Roman"/>
            <w:color w:val="333333"/>
            <w:sz w:val="24"/>
            <w:szCs w:val="24"/>
          </w:rPr>
          <m:t xml:space="preserve">→ </m:t>
        </m:r>
        <m:sSup>
          <m:sSupPr>
            <m:ctrlPr>
              <w:rPr>
                <w:rStyle w:val="hps"/>
                <w:rFonts w:ascii="Cambria Math" w:hAnsi="Cambria Math" w:cs="Times New Roman"/>
                <w:color w:val="333333"/>
                <w:sz w:val="24"/>
                <w:szCs w:val="24"/>
              </w:rPr>
            </m:ctrlPr>
          </m:sSupPr>
          <m:e>
            <m:r>
              <m:rPr>
                <m:sty m:val="p"/>
              </m:rPr>
              <w:rPr>
                <w:rStyle w:val="hps"/>
                <w:rFonts w:ascii="Cambria Math" w:hAnsi="Cambria Math" w:cs="Times New Roman"/>
                <w:color w:val="333333"/>
                <w:sz w:val="24"/>
                <w:szCs w:val="24"/>
              </w:rPr>
              <m:t>π</m:t>
            </m:r>
          </m:e>
          <m:sup>
            <m:r>
              <m:rPr>
                <m:sty m:val="p"/>
              </m:rPr>
              <w:rPr>
                <w:rStyle w:val="hps"/>
                <w:rFonts w:ascii="Cambria Math" w:hAnsi="Cambria Math" w:cs="Times New Roman"/>
                <w:color w:val="333333"/>
                <w:sz w:val="24"/>
                <w:szCs w:val="24"/>
              </w:rPr>
              <m:t>+</m:t>
            </m:r>
          </m:sup>
        </m:sSup>
        <m:sSup>
          <m:sSupPr>
            <m:ctrlPr>
              <w:rPr>
                <w:rStyle w:val="hps"/>
                <w:rFonts w:ascii="Cambria Math" w:hAnsi="Cambria Math" w:cs="Times New Roman"/>
                <w:color w:val="333333"/>
                <w:sz w:val="24"/>
                <w:szCs w:val="24"/>
              </w:rPr>
            </m:ctrlPr>
          </m:sSupPr>
          <m:e>
            <m:r>
              <m:rPr>
                <m:sty m:val="p"/>
              </m:rPr>
              <w:rPr>
                <w:rStyle w:val="hps"/>
                <w:rFonts w:ascii="Cambria Math" w:hAnsi="Cambria Math" w:cs="Times New Roman"/>
                <w:color w:val="333333"/>
                <w:sz w:val="24"/>
                <w:szCs w:val="24"/>
              </w:rPr>
              <m:t>π</m:t>
            </m:r>
          </m:e>
          <m:sup>
            <m:r>
              <m:rPr>
                <m:sty m:val="p"/>
              </m:rPr>
              <w:rPr>
                <w:rStyle w:val="hps"/>
                <w:rFonts w:ascii="Cambria Math" w:hAnsi="Cambria Math" w:cs="Times New Roman"/>
                <w:color w:val="333333"/>
                <w:sz w:val="24"/>
                <w:szCs w:val="24"/>
              </w:rPr>
              <m:t>-</m:t>
            </m:r>
          </m:sup>
        </m:sSup>
      </m:oMath>
      <w:r w:rsidR="008027D0" w:rsidRPr="007D5C5C">
        <w:rPr>
          <w:rStyle w:val="hps"/>
          <w:rFonts w:ascii="Times New Roman" w:eastAsiaTheme="minorEastAsia" w:hAnsi="Times New Roman" w:cs="Times New Roman"/>
          <w:color w:val="333333"/>
          <w:sz w:val="24"/>
          <w:szCs w:val="24"/>
        </w:rPr>
        <w:t xml:space="preserve">                                        </w:t>
      </w:r>
      <m:oMath>
        <m:r>
          <m:rPr>
            <m:sty m:val="p"/>
          </m:rPr>
          <w:rPr>
            <w:rFonts w:ascii="Cambria Math" w:eastAsia="TimesNewRomanPS-ItalicMT" w:hAnsi="Cambria Math" w:cs="Times New Roman"/>
            <w:sz w:val="24"/>
            <w:szCs w:val="24"/>
          </w:rPr>
          <m:t xml:space="preserve">Λ →p+ </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oMath>
      <w:r w:rsidR="008027D0" w:rsidRPr="007D5C5C">
        <w:rPr>
          <w:rFonts w:ascii="Times New Roman" w:eastAsiaTheme="minorEastAsia" w:hAnsi="Times New Roman" w:cs="Times New Roman"/>
          <w:iCs/>
          <w:sz w:val="24"/>
          <w:szCs w:val="24"/>
        </w:rPr>
        <w:t xml:space="preserve">       </w:t>
      </w:r>
      <w:proofErr w:type="spellStart"/>
      <w:r w:rsidR="008027D0" w:rsidRPr="007D5C5C">
        <w:rPr>
          <w:rFonts w:ascii="Times New Roman" w:eastAsiaTheme="minorEastAsia" w:hAnsi="Times New Roman" w:cs="Times New Roman"/>
          <w:iCs/>
          <w:sz w:val="24"/>
          <w:szCs w:val="24"/>
        </w:rPr>
        <w:t>anti</w:t>
      </w:r>
      <w:proofErr w:type="spellEnd"/>
      <w:r w:rsidR="008027D0" w:rsidRPr="007D5C5C">
        <w:rPr>
          <w:rFonts w:ascii="Times New Roman" w:eastAsiaTheme="minorEastAsia" w:hAnsi="Times New Roman" w:cs="Times New Roman"/>
          <w:iCs/>
          <w:sz w:val="24"/>
          <w:szCs w:val="24"/>
        </w:rPr>
        <w:t xml:space="preserve"> </w:t>
      </w:r>
      <m:oMath>
        <m:r>
          <m:rPr>
            <m:sty m:val="p"/>
          </m:rPr>
          <w:rPr>
            <w:rFonts w:ascii="Cambria Math" w:eastAsia="TimesNewRomanPS-ItalicMT" w:hAnsi="Cambria Math" w:cs="Times New Roman"/>
            <w:sz w:val="24"/>
            <w:szCs w:val="24"/>
          </w:rPr>
          <m:t>Λ→p+</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oMath>
    </w:p>
    <w:p w14:paraId="2828A840" w14:textId="4F49367E" w:rsidR="008027D0" w:rsidRPr="007D5C5C" w:rsidRDefault="00142060" w:rsidP="00D57544">
      <w:pPr>
        <w:autoSpaceDE w:val="0"/>
        <w:autoSpaceDN w:val="0"/>
        <w:adjustRightInd w:val="0"/>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Nós vemos que para um estado final de dois </w:t>
      </w:r>
      <w:proofErr w:type="spellStart"/>
      <w:r w:rsidRPr="007D5C5C">
        <w:rPr>
          <w:rFonts w:ascii="Times New Roman" w:eastAsiaTheme="minorEastAsia" w:hAnsi="Times New Roman" w:cs="Times New Roman"/>
          <w:iCs/>
          <w:sz w:val="24"/>
          <w:szCs w:val="24"/>
        </w:rPr>
        <w:t>píons</w:t>
      </w:r>
      <w:proofErr w:type="spellEnd"/>
      <w:r w:rsidR="002F36BE" w:rsidRPr="007D5C5C">
        <w:rPr>
          <w:rFonts w:ascii="Times New Roman" w:eastAsiaTheme="minorEastAsia" w:hAnsi="Times New Roman" w:cs="Times New Roman"/>
          <w:iCs/>
          <w:sz w:val="24"/>
          <w:szCs w:val="24"/>
        </w:rPr>
        <w:t xml:space="preserve">, o padrão de decaimento </w:t>
      </w:r>
      <w:r w:rsidRPr="007D5C5C">
        <w:rPr>
          <w:rFonts w:ascii="Times New Roman" w:eastAsiaTheme="minorEastAsia" w:hAnsi="Times New Roman" w:cs="Times New Roman"/>
          <w:iCs/>
          <w:sz w:val="24"/>
          <w:szCs w:val="24"/>
        </w:rPr>
        <w:t xml:space="preserve">é quase simétrico, </w:t>
      </w:r>
      <w:r w:rsidR="002F36BE" w:rsidRPr="007D5C5C">
        <w:rPr>
          <w:rFonts w:ascii="Times New Roman" w:eastAsiaTheme="minorEastAsia" w:hAnsi="Times New Roman" w:cs="Times New Roman"/>
          <w:iCs/>
          <w:sz w:val="24"/>
          <w:szCs w:val="24"/>
        </w:rPr>
        <w:t>enquanto para</w:t>
      </w:r>
      <w:r w:rsidR="00B03686" w:rsidRPr="007D5C5C">
        <w:rPr>
          <w:rFonts w:ascii="Times New Roman" w:eastAsiaTheme="minorEastAsia" w:hAnsi="Times New Roman" w:cs="Times New Roman"/>
          <w:iCs/>
          <w:sz w:val="24"/>
          <w:szCs w:val="24"/>
        </w:rPr>
        <w:t xml:space="preserve"> o estado final de um </w:t>
      </w:r>
      <w:proofErr w:type="spellStart"/>
      <w:r w:rsidR="00B03686" w:rsidRPr="007D5C5C">
        <w:rPr>
          <w:rFonts w:ascii="Times New Roman" w:eastAsiaTheme="minorEastAsia" w:hAnsi="Times New Roman" w:cs="Times New Roman"/>
          <w:iCs/>
          <w:sz w:val="24"/>
          <w:szCs w:val="24"/>
        </w:rPr>
        <w:t>píon</w:t>
      </w:r>
      <w:proofErr w:type="spellEnd"/>
      <w:r w:rsidR="00B03686" w:rsidRPr="007D5C5C">
        <w:rPr>
          <w:rFonts w:ascii="Times New Roman" w:eastAsiaTheme="minorEastAsia" w:hAnsi="Times New Roman" w:cs="Times New Roman"/>
          <w:iCs/>
          <w:sz w:val="24"/>
          <w:szCs w:val="24"/>
        </w:rPr>
        <w:t xml:space="preserve"> e um próton, o raio de curvatura d</w:t>
      </w:r>
      <w:r w:rsidR="005710D2" w:rsidRPr="007D5C5C">
        <w:rPr>
          <w:rFonts w:ascii="Times New Roman" w:eastAsiaTheme="minorEastAsia" w:hAnsi="Times New Roman" w:cs="Times New Roman"/>
          <w:iCs/>
          <w:sz w:val="24"/>
          <w:szCs w:val="24"/>
        </w:rPr>
        <w:t>o próton é maior qu</w:t>
      </w:r>
      <w:r w:rsidR="002F36BE" w:rsidRPr="007D5C5C">
        <w:rPr>
          <w:rFonts w:ascii="Times New Roman" w:eastAsiaTheme="minorEastAsia" w:hAnsi="Times New Roman" w:cs="Times New Roman"/>
          <w:iCs/>
          <w:sz w:val="24"/>
          <w:szCs w:val="24"/>
        </w:rPr>
        <w:t xml:space="preserve">e o do </w:t>
      </w:r>
      <w:proofErr w:type="spellStart"/>
      <w:r w:rsidR="002F36BE" w:rsidRPr="007D5C5C">
        <w:rPr>
          <w:rFonts w:ascii="Times New Roman" w:eastAsiaTheme="minorEastAsia" w:hAnsi="Times New Roman" w:cs="Times New Roman"/>
          <w:iCs/>
          <w:sz w:val="24"/>
          <w:szCs w:val="24"/>
        </w:rPr>
        <w:t>píon</w:t>
      </w:r>
      <w:proofErr w:type="spellEnd"/>
      <w:r w:rsidR="002F36BE" w:rsidRPr="007D5C5C">
        <w:rPr>
          <w:rFonts w:ascii="Times New Roman" w:eastAsiaTheme="minorEastAsia" w:hAnsi="Times New Roman" w:cs="Times New Roman"/>
          <w:iCs/>
          <w:sz w:val="24"/>
          <w:szCs w:val="24"/>
        </w:rPr>
        <w:t>: devido à</w:t>
      </w:r>
      <w:r w:rsidR="005710D2" w:rsidRPr="007D5C5C">
        <w:rPr>
          <w:rFonts w:ascii="Times New Roman" w:eastAsiaTheme="minorEastAsia" w:hAnsi="Times New Roman" w:cs="Times New Roman"/>
          <w:iCs/>
          <w:sz w:val="24"/>
          <w:szCs w:val="24"/>
        </w:rPr>
        <w:t xml:space="preserve"> sua massa mais elevada</w:t>
      </w:r>
      <w:r w:rsidR="007C14D2" w:rsidRPr="007D5C5C">
        <w:rPr>
          <w:rFonts w:ascii="Times New Roman" w:eastAsiaTheme="minorEastAsia" w:hAnsi="Times New Roman" w:cs="Times New Roman"/>
          <w:iCs/>
          <w:sz w:val="24"/>
          <w:szCs w:val="24"/>
        </w:rPr>
        <w:t>, o próton transporta</w:t>
      </w:r>
      <w:r w:rsidR="002F36BE" w:rsidRPr="007D5C5C">
        <w:rPr>
          <w:rFonts w:ascii="Times New Roman" w:eastAsiaTheme="minorEastAsia" w:hAnsi="Times New Roman" w:cs="Times New Roman"/>
          <w:iCs/>
          <w:sz w:val="24"/>
          <w:szCs w:val="24"/>
        </w:rPr>
        <w:t xml:space="preserve"> a </w:t>
      </w:r>
      <w:r w:rsidR="007C14D2" w:rsidRPr="007D5C5C">
        <w:rPr>
          <w:rFonts w:ascii="Times New Roman" w:eastAsiaTheme="minorEastAsia" w:hAnsi="Times New Roman" w:cs="Times New Roman"/>
          <w:iCs/>
          <w:sz w:val="24"/>
          <w:szCs w:val="24"/>
        </w:rPr>
        <w:t xml:space="preserve"> maior parte do momento inicial.</w:t>
      </w:r>
    </w:p>
    <w:p w14:paraId="3ACB5E91" w14:textId="2088C7B2" w:rsidR="007C14D2" w:rsidRPr="007D5C5C" w:rsidRDefault="008343F2" w:rsidP="00D57544">
      <w:pPr>
        <w:autoSpaceDE w:val="0"/>
        <w:autoSpaceDN w:val="0"/>
        <w:adjustRightInd w:val="0"/>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sz w:val="24"/>
          <w:szCs w:val="24"/>
        </w:rPr>
        <w:t xml:space="preserve">Nós </w:t>
      </w:r>
      <w:r w:rsidR="002F36BE" w:rsidRPr="007D5C5C">
        <w:rPr>
          <w:rFonts w:ascii="Times New Roman" w:eastAsiaTheme="minorEastAsia" w:hAnsi="Times New Roman" w:cs="Times New Roman"/>
          <w:iCs/>
          <w:sz w:val="24"/>
          <w:szCs w:val="24"/>
        </w:rPr>
        <w:t>iremos buscar também as desintegrações em cascata</w:t>
      </w:r>
      <w:r w:rsidRPr="007D5C5C">
        <w:rPr>
          <w:rFonts w:ascii="Times New Roman" w:eastAsiaTheme="minorEastAsia" w:hAnsi="Times New Roman" w:cs="Times New Roman"/>
          <w:iCs/>
          <w:sz w:val="24"/>
          <w:szCs w:val="24"/>
        </w:rPr>
        <w:t xml:space="preserve"> de partículas estranhas carregadas, como as </w:t>
      </w:r>
      <m:oMath>
        <m:sSup>
          <m:sSupPr>
            <m:ctrlPr>
              <w:rPr>
                <w:rFonts w:ascii="Cambria Math" w:eastAsia="TimesNewRomanPS-ItalicMT" w:hAnsi="Cambria Math" w:cs="Times New Roman"/>
                <w:sz w:val="24"/>
                <w:szCs w:val="24"/>
              </w:rPr>
            </m:ctrlPr>
          </m:sSupPr>
          <m:e>
            <m:r>
              <m:rPr>
                <m:sty m:val="p"/>
              </m:rPr>
              <w:rPr>
                <w:rFonts w:ascii="Cambria Math" w:eastAsia="TimesNewRomanPS-ItalicMT" w:hAnsi="Cambria Math" w:cs="Times New Roman"/>
                <w:sz w:val="24"/>
                <w:szCs w:val="24"/>
              </w:rPr>
              <m:t>Ξ</m:t>
            </m:r>
          </m:e>
          <m:sup>
            <m:r>
              <m:rPr>
                <m:sty m:val="p"/>
              </m:rPr>
              <w:rPr>
                <w:rFonts w:ascii="Cambria Math" w:eastAsia="TimesNewRomanPS-ItalicMT" w:hAnsi="Cambria Math" w:cs="Times New Roman"/>
                <w:sz w:val="24"/>
                <w:szCs w:val="24"/>
              </w:rPr>
              <m:t>-</m:t>
            </m:r>
          </m:sup>
        </m:sSup>
      </m:oMath>
      <w:r w:rsidRPr="007D5C5C">
        <w:rPr>
          <w:rFonts w:ascii="Times New Roman" w:eastAsiaTheme="minorEastAsia" w:hAnsi="Times New Roman" w:cs="Times New Roman"/>
          <w:sz w:val="24"/>
          <w:szCs w:val="24"/>
        </w:rPr>
        <w:t xml:space="preserve">; essa partícula se desintegra em </w:t>
      </w:r>
      <m:oMath>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oMath>
      <w:r w:rsidRPr="007D5C5C">
        <w:rPr>
          <w:rFonts w:ascii="Times New Roman" w:eastAsiaTheme="minorEastAsia" w:hAnsi="Times New Roman" w:cs="Times New Roman"/>
          <w:sz w:val="24"/>
          <w:szCs w:val="24"/>
        </w:rPr>
        <w:t xml:space="preserve"> e </w:t>
      </w:r>
      <m:oMath>
        <m:r>
          <m:rPr>
            <m:sty m:val="p"/>
          </m:rPr>
          <w:rPr>
            <w:rFonts w:ascii="Cambria Math" w:eastAsia="TimesNewRomanPS-ItalicMT" w:hAnsi="Cambria Math" w:cs="Times New Roman"/>
            <w:sz w:val="24"/>
            <w:szCs w:val="24"/>
          </w:rPr>
          <m:t>Λ</m:t>
        </m:r>
      </m:oMath>
      <w:r w:rsidRPr="007D5C5C">
        <w:rPr>
          <w:rFonts w:ascii="Times New Roman" w:eastAsiaTheme="minorEastAsia" w:hAnsi="Times New Roman" w:cs="Times New Roman"/>
          <w:sz w:val="24"/>
          <w:szCs w:val="24"/>
        </w:rPr>
        <w:t xml:space="preserve">; em seguida o </w:t>
      </w:r>
      <m:oMath>
        <m:r>
          <m:rPr>
            <m:sty m:val="p"/>
          </m:rPr>
          <w:rPr>
            <w:rFonts w:ascii="Cambria Math" w:eastAsia="TimesNewRomanPS-ItalicMT" w:hAnsi="Cambria Math" w:cs="Times New Roman"/>
            <w:sz w:val="24"/>
            <w:szCs w:val="24"/>
          </w:rPr>
          <m:t>Λ</m:t>
        </m:r>
      </m:oMath>
      <w:r w:rsidRPr="007D5C5C">
        <w:rPr>
          <w:rFonts w:ascii="Times New Roman" w:eastAsiaTheme="minorEastAsia" w:hAnsi="Times New Roman" w:cs="Times New Roman"/>
          <w:sz w:val="24"/>
          <w:szCs w:val="24"/>
        </w:rPr>
        <w:t xml:space="preserve"> se desintegra em </w:t>
      </w:r>
      <m:oMath>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oMath>
      <w:r w:rsidRPr="007D5C5C">
        <w:rPr>
          <w:rFonts w:ascii="Times New Roman" w:eastAsiaTheme="minorEastAsia" w:hAnsi="Times New Roman" w:cs="Times New Roman"/>
          <w:iCs/>
          <w:sz w:val="24"/>
          <w:szCs w:val="24"/>
        </w:rPr>
        <w:t>e próton; o píon inicial se chama solteiro representado em roxo</w:t>
      </w:r>
      <w:r w:rsidR="003D6DC3">
        <w:rPr>
          <w:rFonts w:ascii="Times New Roman" w:eastAsiaTheme="minorEastAsia" w:hAnsi="Times New Roman" w:cs="Times New Roman"/>
          <w:iCs/>
          <w:sz w:val="24"/>
          <w:szCs w:val="24"/>
        </w:rPr>
        <w:t xml:space="preserve"> na figura</w:t>
      </w:r>
      <w:r w:rsidRPr="007D5C5C">
        <w:rPr>
          <w:rFonts w:ascii="Times New Roman" w:eastAsiaTheme="minorEastAsia" w:hAnsi="Times New Roman" w:cs="Times New Roman"/>
          <w:iCs/>
          <w:sz w:val="24"/>
          <w:szCs w:val="24"/>
        </w:rPr>
        <w:t>.</w:t>
      </w:r>
    </w:p>
    <w:p w14:paraId="4EBE8915" w14:textId="0BB55606" w:rsidR="003D6DC3" w:rsidRDefault="008343F2" w:rsidP="003D6DC3">
      <w:pPr>
        <w:autoSpaceDE w:val="0"/>
        <w:autoSpaceDN w:val="0"/>
        <w:adjustRightInd w:val="0"/>
        <w:spacing w:after="100" w:afterAutospacing="1" w:line="240" w:lineRule="auto"/>
        <w:jc w:val="both"/>
        <w:rPr>
          <w:rFonts w:ascii="Times New Roman" w:eastAsiaTheme="minorEastAsia" w:hAnsi="Times New Roman" w:cs="Times New Roman"/>
          <w:iCs/>
          <w:sz w:val="24"/>
          <w:szCs w:val="24"/>
        </w:rPr>
      </w:pPr>
      <w:r w:rsidRPr="007D5C5C">
        <w:rPr>
          <w:rFonts w:ascii="Times New Roman" w:eastAsiaTheme="minorEastAsia" w:hAnsi="Times New Roman" w:cs="Times New Roman"/>
          <w:iCs/>
          <w:noProof/>
          <w:sz w:val="24"/>
          <w:szCs w:val="24"/>
          <w:lang w:val="en-US"/>
        </w:rPr>
        <w:drawing>
          <wp:inline distT="0" distB="0" distL="0" distR="0" wp14:anchorId="6A823ECE" wp14:editId="21B06484">
            <wp:extent cx="2094243" cy="1606164"/>
            <wp:effectExtent l="19050" t="0" r="1257"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94299" cy="1606207"/>
                    </a:xfrm>
                    <a:prstGeom prst="rect">
                      <a:avLst/>
                    </a:prstGeom>
                    <a:noFill/>
                    <a:ln w="9525">
                      <a:noFill/>
                      <a:miter lim="800000"/>
                      <a:headEnd/>
                      <a:tailEnd/>
                    </a:ln>
                  </pic:spPr>
                </pic:pic>
              </a:graphicData>
            </a:graphic>
          </wp:inline>
        </w:drawing>
      </w:r>
      <w:r w:rsidRPr="007D5C5C">
        <w:rPr>
          <w:rFonts w:ascii="Times New Roman" w:eastAsiaTheme="minorEastAsia" w:hAnsi="Times New Roman" w:cs="Times New Roman"/>
          <w:iCs/>
          <w:sz w:val="24"/>
          <w:szCs w:val="24"/>
        </w:rPr>
        <w:t xml:space="preserve">  </w:t>
      </w:r>
      <m:oMath>
        <m:r>
          <m:rPr>
            <m:sty m:val="p"/>
          </m:rPr>
          <w:rPr>
            <w:rFonts w:ascii="Cambria Math" w:eastAsia="TimesNewRomanPS-ItalicMT" w:hAnsi="Cambria Math" w:cs="Times New Roman"/>
            <w:sz w:val="24"/>
            <w:szCs w:val="24"/>
          </w:rPr>
          <m:t>Ξ →</m:t>
        </m:r>
        <m:sSup>
          <m:sSupPr>
            <m:ctrlPr>
              <w:rPr>
                <w:rFonts w:ascii="Cambria Math" w:eastAsia="TimesNewRomanPS-ItalicMT" w:hAnsi="Cambria Math" w:cs="Times New Roman"/>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r>
          <m:rPr>
            <m:sty m:val="p"/>
          </m:rPr>
          <w:rPr>
            <w:rFonts w:ascii="Cambria Math" w:eastAsia="TimesNewRomanPS-ItalicMT" w:hAnsi="Cambria Math" w:cs="Times New Roman"/>
            <w:sz w:val="24"/>
            <w:szCs w:val="24"/>
          </w:rPr>
          <m:t>Λ→</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r>
          <m:rPr>
            <m:sty m:val="p"/>
          </m:rPr>
          <w:rPr>
            <w:rFonts w:ascii="Cambria Math" w:eastAsia="TimesNewRomanPS-ItalicMT" w:hAnsi="Cambria Math" w:cs="Times New Roman"/>
            <w:sz w:val="24"/>
            <w:szCs w:val="24"/>
          </w:rPr>
          <m:t xml:space="preserve"> p+</m:t>
        </m:r>
        <m:sSup>
          <m:sSupPr>
            <m:ctrlPr>
              <w:rPr>
                <w:rFonts w:ascii="Cambria Math" w:eastAsia="TimesNewRomanPS-ItalicMT" w:hAnsi="Cambria Math" w:cs="Times New Roman"/>
                <w:iCs/>
                <w:sz w:val="24"/>
                <w:szCs w:val="24"/>
              </w:rPr>
            </m:ctrlPr>
          </m:sSupPr>
          <m:e>
            <m:r>
              <m:rPr>
                <m:sty m:val="p"/>
              </m:rPr>
              <w:rPr>
                <w:rFonts w:ascii="Cambria Math" w:eastAsia="TimesNewRomanPS-ItalicMT" w:hAnsi="Cambria Math" w:cs="Times New Roman"/>
                <w:sz w:val="24"/>
                <w:szCs w:val="24"/>
              </w:rPr>
              <m:t>π</m:t>
            </m:r>
          </m:e>
          <m:sup>
            <m:r>
              <m:rPr>
                <m:sty m:val="p"/>
              </m:rPr>
              <w:rPr>
                <w:rFonts w:ascii="Cambria Math" w:eastAsia="TimesNewRomanPS-ItalicMT" w:hAnsi="Cambria Math" w:cs="Times New Roman"/>
                <w:sz w:val="24"/>
                <w:szCs w:val="24"/>
              </w:rPr>
              <m:t>-</m:t>
            </m:r>
          </m:sup>
        </m:sSup>
      </m:oMath>
    </w:p>
    <w:p w14:paraId="3758000A" w14:textId="7BF12FDF" w:rsidR="000F739A" w:rsidRPr="000F739A" w:rsidRDefault="003D6DC3" w:rsidP="000F739A">
      <w:pPr>
        <w:tabs>
          <w:tab w:val="left" w:pos="3119"/>
          <w:tab w:val="left" w:pos="3828"/>
          <w:tab w:val="left" w:pos="3969"/>
        </w:tabs>
        <w:autoSpaceDE w:val="0"/>
        <w:autoSpaceDN w:val="0"/>
        <w:adjustRightInd w:val="0"/>
        <w:spacing w:after="100" w:afterAutospacing="1"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A </w:t>
      </w:r>
      <w:r w:rsidRPr="007D5C5C">
        <w:rPr>
          <w:rFonts w:ascii="Times New Roman" w:eastAsiaTheme="minorEastAsia" w:hAnsi="Times New Roman" w:cs="Times New Roman"/>
          <w:iCs/>
          <w:sz w:val="24"/>
          <w:szCs w:val="24"/>
        </w:rPr>
        <w:t>procura por V0s é baseada na</w:t>
      </w:r>
      <w:r>
        <w:rPr>
          <w:rFonts w:ascii="Times New Roman" w:eastAsiaTheme="minorEastAsia" w:hAnsi="Times New Roman" w:cs="Times New Roman"/>
          <w:iCs/>
          <w:sz w:val="24"/>
          <w:szCs w:val="24"/>
        </w:rPr>
        <w:t xml:space="preserve"> topologia da desintegração e n</w:t>
      </w:r>
      <w:r w:rsidRPr="007D5C5C">
        <w:rPr>
          <w:rFonts w:ascii="Times New Roman" w:eastAsiaTheme="minorEastAsia" w:hAnsi="Times New Roman" w:cs="Times New Roman"/>
          <w:iCs/>
          <w:sz w:val="24"/>
          <w:szCs w:val="24"/>
        </w:rPr>
        <w:t>a identificação dos seus produtos; uma confirmação suplementar da identidade da partícula é o cálculo da sua massa; essa se faz utilizando as informações (massa e momento) dos produtos do decaimento como descrito na seção seguinte</w:t>
      </w:r>
    </w:p>
    <w:p w14:paraId="46064FE2" w14:textId="7B33592E" w:rsidR="000F739A" w:rsidRPr="000F739A" w:rsidRDefault="000F739A" w:rsidP="00CD0DC5">
      <w:pPr>
        <w:autoSpaceDE w:val="0"/>
        <w:autoSpaceDN w:val="0"/>
        <w:adjustRightInd w:val="0"/>
        <w:spacing w:after="100" w:afterAutospacing="1" w:line="240" w:lineRule="auto"/>
        <w:jc w:val="both"/>
        <w:rPr>
          <w:rFonts w:ascii="Times New Roman" w:eastAsiaTheme="minorEastAsia" w:hAnsi="Times New Roman" w:cs="Times New Roman"/>
          <w:b/>
          <w:sz w:val="24"/>
          <w:szCs w:val="24"/>
        </w:rPr>
      </w:pPr>
      <w:r w:rsidRPr="000F739A">
        <w:rPr>
          <w:rFonts w:ascii="Times New Roman" w:eastAsiaTheme="minorEastAsia" w:hAnsi="Times New Roman" w:cs="Times New Roman"/>
          <w:b/>
          <w:sz w:val="24"/>
          <w:szCs w:val="24"/>
        </w:rPr>
        <w:t>7. Calculando a massa (invariante)</w:t>
      </w:r>
    </w:p>
    <w:p w14:paraId="3FE16E6B" w14:textId="41A46AAA" w:rsidR="005B0853" w:rsidRPr="007D5C5C" w:rsidRDefault="005B0853"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Consideramos acima o decaimento de um </w:t>
      </w:r>
      <w:proofErr w:type="spellStart"/>
      <w:r w:rsidRPr="007D5C5C">
        <w:rPr>
          <w:rFonts w:ascii="Times New Roman" w:eastAsiaTheme="minorEastAsia" w:hAnsi="Times New Roman" w:cs="Times New Roman"/>
          <w:sz w:val="24"/>
          <w:szCs w:val="24"/>
        </w:rPr>
        <w:t>kaon</w:t>
      </w:r>
      <w:proofErr w:type="spellEnd"/>
      <w:r w:rsidRPr="007D5C5C">
        <w:rPr>
          <w:rFonts w:ascii="Times New Roman" w:eastAsiaTheme="minorEastAsia" w:hAnsi="Times New Roman" w:cs="Times New Roman"/>
          <w:sz w:val="24"/>
          <w:szCs w:val="24"/>
        </w:rPr>
        <w:t xml:space="preserve"> (K</w:t>
      </w:r>
      <w:r w:rsidRPr="007D5C5C">
        <w:rPr>
          <w:rFonts w:ascii="Times New Roman" w:eastAsiaTheme="minorEastAsia" w:hAnsi="Times New Roman" w:cs="Times New Roman"/>
          <w:sz w:val="24"/>
          <w:szCs w:val="24"/>
          <w:vertAlign w:val="superscript"/>
        </w:rPr>
        <w:t>0</w:t>
      </w:r>
      <w:r w:rsidR="002F36BE" w:rsidRPr="007D5C5C">
        <w:rPr>
          <w:rFonts w:ascii="Times New Roman" w:eastAsiaTheme="minorEastAsia" w:hAnsi="Times New Roman" w:cs="Times New Roman"/>
          <w:sz w:val="24"/>
          <w:szCs w:val="24"/>
        </w:rPr>
        <w:t xml:space="preserve">) neutro em dois </w:t>
      </w:r>
      <w:proofErr w:type="spellStart"/>
      <w:r w:rsidRPr="007D5C5C">
        <w:rPr>
          <w:rFonts w:ascii="Times New Roman" w:eastAsiaTheme="minorEastAsia" w:hAnsi="Times New Roman" w:cs="Times New Roman"/>
          <w:sz w:val="24"/>
          <w:szCs w:val="24"/>
        </w:rPr>
        <w:t>píons</w:t>
      </w:r>
      <w:proofErr w:type="spellEnd"/>
      <w:r w:rsidR="002F36BE" w:rsidRPr="007D5C5C">
        <w:rPr>
          <w:rFonts w:ascii="Times New Roman" w:eastAsiaTheme="minorEastAsia" w:hAnsi="Times New Roman" w:cs="Times New Roman"/>
          <w:sz w:val="24"/>
          <w:szCs w:val="24"/>
        </w:rPr>
        <w:t xml:space="preserve"> carregados, K</w:t>
      </w:r>
      <w:r w:rsidR="002F36BE" w:rsidRPr="007D5C5C">
        <w:rPr>
          <w:rFonts w:ascii="Times New Roman" w:eastAsiaTheme="minorEastAsia" w:hAnsi="Times New Roman" w:cs="Times New Roman"/>
          <w:sz w:val="24"/>
          <w:szCs w:val="24"/>
          <w:vertAlign w:val="subscript"/>
        </w:rPr>
        <w:t>s</w:t>
      </w:r>
      <w:r w:rsidR="002F36BE" w:rsidRPr="007D5C5C">
        <w:rPr>
          <w:rFonts w:ascii="Times New Roman" w:eastAsiaTheme="minorEastAsia" w:hAnsi="Times New Roman" w:cs="Times New Roman"/>
          <w:sz w:val="24"/>
          <w:szCs w:val="24"/>
          <w:vertAlign w:val="superscript"/>
        </w:rPr>
        <w:t>0</w:t>
      </w:r>
      <w:r w:rsidR="002F36BE" w:rsidRPr="007D5C5C">
        <w:rPr>
          <w:rFonts w:ascii="Times New Roman" w:eastAsiaTheme="minorEastAsia" w:hAnsi="Times New Roman" w:cs="Times New Roman"/>
          <w:iCs/>
          <w:sz w:val="24"/>
          <w:szCs w:val="24"/>
        </w:rPr>
        <w:t>→ π</w:t>
      </w:r>
      <w:r w:rsidR="002F36BE" w:rsidRPr="007D5C5C">
        <w:rPr>
          <w:rFonts w:ascii="Times New Roman" w:eastAsiaTheme="minorEastAsia" w:hAnsi="Times New Roman" w:cs="Times New Roman"/>
          <w:iCs/>
          <w:sz w:val="24"/>
          <w:szCs w:val="24"/>
          <w:vertAlign w:val="superscript"/>
        </w:rPr>
        <w:t>+</w:t>
      </w:r>
      <w:r w:rsidR="002F36BE" w:rsidRPr="007D5C5C">
        <w:rPr>
          <w:rFonts w:ascii="Times New Roman" w:eastAsiaTheme="minorEastAsia" w:hAnsi="Times New Roman" w:cs="Times New Roman"/>
          <w:iCs/>
          <w:sz w:val="24"/>
          <w:szCs w:val="24"/>
        </w:rPr>
        <w:t>π</w:t>
      </w:r>
      <w:r w:rsidR="002F36BE" w:rsidRPr="007D5C5C">
        <w:rPr>
          <w:rFonts w:ascii="Times New Roman" w:eastAsiaTheme="minorEastAsia" w:hAnsi="Times New Roman" w:cs="Times New Roman"/>
          <w:iCs/>
          <w:sz w:val="24"/>
          <w:szCs w:val="24"/>
          <w:vertAlign w:val="superscript"/>
        </w:rPr>
        <w:t>-</w:t>
      </w:r>
    </w:p>
    <w:p w14:paraId="1E28718E" w14:textId="77777777" w:rsidR="000F739A" w:rsidRDefault="000F739A"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Seja</w:t>
      </w:r>
      <w:r w:rsidR="005B0853" w:rsidRPr="007D5C5C">
        <w:rPr>
          <w:rFonts w:ascii="Times New Roman" w:eastAsiaTheme="minorEastAsia" w:hAnsi="Times New Roman" w:cs="Times New Roman"/>
          <w:sz w:val="24"/>
          <w:szCs w:val="24"/>
        </w:rPr>
        <w:t xml:space="preserve"> E, </w:t>
      </w:r>
      <w:r w:rsidR="005B0853" w:rsidRPr="007D5C5C">
        <w:rPr>
          <w:rFonts w:ascii="Times New Roman" w:eastAsiaTheme="minorEastAsia" w:hAnsi="Times New Roman" w:cs="Times New Roman"/>
          <w:b/>
          <w:sz w:val="24"/>
          <w:szCs w:val="24"/>
        </w:rPr>
        <w:t>p</w:t>
      </w:r>
      <w:r w:rsidR="005B0853" w:rsidRPr="007D5C5C">
        <w:rPr>
          <w:rFonts w:ascii="Times New Roman" w:eastAsiaTheme="minorEastAsia" w:hAnsi="Times New Roman" w:cs="Times New Roman"/>
          <w:sz w:val="24"/>
          <w:szCs w:val="24"/>
        </w:rPr>
        <w:t xml:space="preserve"> e m </w:t>
      </w:r>
      <w:r w:rsidR="00EE7F3E" w:rsidRPr="007D5C5C">
        <w:rPr>
          <w:rFonts w:ascii="Times New Roman" w:eastAsiaTheme="minorEastAsia" w:hAnsi="Times New Roman" w:cs="Times New Roman"/>
          <w:sz w:val="24"/>
          <w:szCs w:val="24"/>
        </w:rPr>
        <w:t xml:space="preserve">a </w:t>
      </w:r>
      <w:r w:rsidR="005B0853" w:rsidRPr="007D5C5C">
        <w:rPr>
          <w:rFonts w:ascii="Times New Roman" w:eastAsiaTheme="minorEastAsia" w:hAnsi="Times New Roman" w:cs="Times New Roman"/>
          <w:sz w:val="24"/>
          <w:szCs w:val="24"/>
        </w:rPr>
        <w:t>energia</w:t>
      </w:r>
      <w:r w:rsidR="00EE7F3E" w:rsidRPr="007D5C5C">
        <w:rPr>
          <w:rFonts w:ascii="Times New Roman" w:eastAsiaTheme="minorEastAsia" w:hAnsi="Times New Roman" w:cs="Times New Roman"/>
          <w:sz w:val="24"/>
          <w:szCs w:val="24"/>
        </w:rPr>
        <w:t xml:space="preserve"> total</w:t>
      </w:r>
      <w:r w:rsidR="005B0853" w:rsidRPr="007D5C5C">
        <w:rPr>
          <w:rFonts w:ascii="Times New Roman" w:eastAsiaTheme="minorEastAsia" w:hAnsi="Times New Roman" w:cs="Times New Roman"/>
          <w:sz w:val="24"/>
          <w:szCs w:val="24"/>
        </w:rPr>
        <w:t>, o momento (vetor!) e a massa da partícula mãe (K</w:t>
      </w:r>
      <w:r w:rsidR="005B0853" w:rsidRPr="007D5C5C">
        <w:rPr>
          <w:rFonts w:ascii="Times New Roman" w:eastAsiaTheme="minorEastAsia" w:hAnsi="Times New Roman" w:cs="Times New Roman"/>
          <w:sz w:val="24"/>
          <w:szCs w:val="24"/>
          <w:vertAlign w:val="superscript"/>
        </w:rPr>
        <w:t>0</w:t>
      </w:r>
      <w:r w:rsidR="005B0853" w:rsidRPr="007D5C5C">
        <w:rPr>
          <w:rFonts w:ascii="Times New Roman" w:eastAsiaTheme="minorEastAsia" w:hAnsi="Times New Roman" w:cs="Times New Roman"/>
          <w:sz w:val="24"/>
          <w:szCs w:val="24"/>
        </w:rPr>
        <w:t xml:space="preserve">); </w:t>
      </w:r>
    </w:p>
    <w:p w14:paraId="4655D4D0" w14:textId="1099274F" w:rsidR="005B0853" w:rsidRPr="007D5C5C" w:rsidRDefault="000F739A" w:rsidP="000F739A">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Seja</w:t>
      </w:r>
      <w:r w:rsidR="005B0853" w:rsidRPr="007D5C5C">
        <w:rPr>
          <w:rFonts w:ascii="Times New Roman" w:eastAsiaTheme="minorEastAsia" w:hAnsi="Times New Roman" w:cs="Times New Roman"/>
          <w:sz w:val="24"/>
          <w:szCs w:val="24"/>
        </w:rPr>
        <w:t xml:space="preserve"> E</w:t>
      </w:r>
      <w:r w:rsidR="005B0853" w:rsidRPr="007D5C5C">
        <w:rPr>
          <w:rFonts w:ascii="Times New Roman" w:eastAsiaTheme="minorEastAsia" w:hAnsi="Times New Roman" w:cs="Times New Roman"/>
          <w:sz w:val="24"/>
          <w:szCs w:val="24"/>
          <w:vertAlign w:val="subscript"/>
        </w:rPr>
        <w:t>1</w:t>
      </w:r>
      <w:r w:rsidR="005B0853" w:rsidRPr="007D5C5C">
        <w:rPr>
          <w:rFonts w:ascii="Times New Roman" w:eastAsiaTheme="minorEastAsia" w:hAnsi="Times New Roman" w:cs="Times New Roman"/>
          <w:sz w:val="24"/>
          <w:szCs w:val="24"/>
        </w:rPr>
        <w:t xml:space="preserve">, </w:t>
      </w:r>
      <w:r w:rsidR="005B0853" w:rsidRPr="007D5C5C">
        <w:rPr>
          <w:rFonts w:ascii="Times New Roman" w:eastAsiaTheme="minorEastAsia" w:hAnsi="Times New Roman" w:cs="Times New Roman"/>
          <w:b/>
          <w:sz w:val="24"/>
          <w:szCs w:val="24"/>
        </w:rPr>
        <w:t>p</w:t>
      </w:r>
      <w:r w:rsidR="005B0853" w:rsidRPr="007D5C5C">
        <w:rPr>
          <w:rFonts w:ascii="Times New Roman" w:eastAsiaTheme="minorEastAsia" w:hAnsi="Times New Roman" w:cs="Times New Roman"/>
          <w:sz w:val="24"/>
          <w:szCs w:val="24"/>
          <w:vertAlign w:val="subscript"/>
        </w:rPr>
        <w:t>1</w:t>
      </w:r>
      <w:r w:rsidR="005B0853" w:rsidRPr="007D5C5C">
        <w:rPr>
          <w:rFonts w:ascii="Times New Roman" w:eastAsiaTheme="minorEastAsia" w:hAnsi="Times New Roman" w:cs="Times New Roman"/>
          <w:sz w:val="24"/>
          <w:szCs w:val="24"/>
        </w:rPr>
        <w:t xml:space="preserve"> e m</w:t>
      </w:r>
      <w:r w:rsidR="005B0853" w:rsidRPr="007D5C5C">
        <w:rPr>
          <w:rFonts w:ascii="Times New Roman" w:eastAsiaTheme="minorEastAsia" w:hAnsi="Times New Roman" w:cs="Times New Roman"/>
          <w:sz w:val="24"/>
          <w:szCs w:val="24"/>
          <w:vertAlign w:val="subscript"/>
        </w:rPr>
        <w:t>1</w:t>
      </w:r>
      <w:r w:rsidR="005B0853" w:rsidRPr="007D5C5C">
        <w:rPr>
          <w:rFonts w:ascii="Times New Roman" w:eastAsiaTheme="minorEastAsia" w:hAnsi="Times New Roman" w:cs="Times New Roman"/>
          <w:sz w:val="24"/>
          <w:szCs w:val="24"/>
        </w:rPr>
        <w:t xml:space="preserve"> </w:t>
      </w:r>
      <w:r w:rsidR="00EE7F3E" w:rsidRPr="007D5C5C">
        <w:rPr>
          <w:rFonts w:ascii="Times New Roman" w:eastAsiaTheme="minorEastAsia" w:hAnsi="Times New Roman" w:cs="Times New Roman"/>
          <w:sz w:val="24"/>
          <w:szCs w:val="24"/>
        </w:rPr>
        <w:t>a</w:t>
      </w:r>
      <w:r w:rsidR="005B0853" w:rsidRPr="007D5C5C">
        <w:rPr>
          <w:rFonts w:ascii="Times New Roman" w:eastAsiaTheme="minorEastAsia" w:hAnsi="Times New Roman" w:cs="Times New Roman"/>
          <w:sz w:val="24"/>
          <w:szCs w:val="24"/>
        </w:rPr>
        <w:t xml:space="preserve"> energia</w:t>
      </w:r>
      <w:r w:rsidR="00EE7F3E" w:rsidRPr="007D5C5C">
        <w:rPr>
          <w:rFonts w:ascii="Times New Roman" w:eastAsiaTheme="minorEastAsia" w:hAnsi="Times New Roman" w:cs="Times New Roman"/>
          <w:sz w:val="24"/>
          <w:szCs w:val="24"/>
        </w:rPr>
        <w:t xml:space="preserve"> total</w:t>
      </w:r>
      <w:r w:rsidR="005B0853" w:rsidRPr="007D5C5C">
        <w:rPr>
          <w:rFonts w:ascii="Times New Roman" w:eastAsiaTheme="minorEastAsia" w:hAnsi="Times New Roman" w:cs="Times New Roman"/>
          <w:sz w:val="24"/>
          <w:szCs w:val="24"/>
        </w:rPr>
        <w:t xml:space="preserve">, </w:t>
      </w:r>
      <w:r w:rsidR="00EE7F3E" w:rsidRPr="007D5C5C">
        <w:rPr>
          <w:rFonts w:ascii="Times New Roman" w:eastAsiaTheme="minorEastAsia" w:hAnsi="Times New Roman" w:cs="Times New Roman"/>
          <w:sz w:val="24"/>
          <w:szCs w:val="24"/>
        </w:rPr>
        <w:t xml:space="preserve">o </w:t>
      </w:r>
      <w:r w:rsidR="005B0853" w:rsidRPr="007D5C5C">
        <w:rPr>
          <w:rFonts w:ascii="Times New Roman" w:eastAsiaTheme="minorEastAsia" w:hAnsi="Times New Roman" w:cs="Times New Roman"/>
          <w:sz w:val="24"/>
          <w:szCs w:val="24"/>
        </w:rPr>
        <w:t xml:space="preserve">momento e </w:t>
      </w:r>
      <w:r w:rsidR="00EE7F3E" w:rsidRPr="007D5C5C">
        <w:rPr>
          <w:rFonts w:ascii="Times New Roman" w:eastAsiaTheme="minorEastAsia" w:hAnsi="Times New Roman" w:cs="Times New Roman"/>
          <w:sz w:val="24"/>
          <w:szCs w:val="24"/>
        </w:rPr>
        <w:t>a massa da partícula filha de nú</w:t>
      </w:r>
      <w:r w:rsidR="005B0853" w:rsidRPr="007D5C5C">
        <w:rPr>
          <w:rFonts w:ascii="Times New Roman" w:eastAsiaTheme="minorEastAsia" w:hAnsi="Times New Roman" w:cs="Times New Roman"/>
          <w:sz w:val="24"/>
          <w:szCs w:val="24"/>
        </w:rPr>
        <w:t>mero 1 (π</w:t>
      </w:r>
      <w:r w:rsidR="005B0853" w:rsidRPr="007D5C5C">
        <w:rPr>
          <w:rFonts w:ascii="Times New Roman" w:eastAsiaTheme="minorEastAsia" w:hAnsi="Times New Roman" w:cs="Times New Roman"/>
          <w:sz w:val="24"/>
          <w:szCs w:val="24"/>
          <w:vertAlign w:val="superscript"/>
        </w:rPr>
        <w:t>+</w:t>
      </w:r>
      <w:r w:rsidR="005B0853" w:rsidRPr="007D5C5C">
        <w:rPr>
          <w:rFonts w:ascii="Times New Roman" w:eastAsiaTheme="minorEastAsia" w:hAnsi="Times New Roman" w:cs="Times New Roman"/>
          <w:sz w:val="24"/>
          <w:szCs w:val="24"/>
        </w:rPr>
        <w:t>) e  E</w:t>
      </w:r>
      <w:r w:rsidR="005B0853" w:rsidRPr="007D5C5C">
        <w:rPr>
          <w:rFonts w:ascii="Times New Roman" w:eastAsiaTheme="minorEastAsia" w:hAnsi="Times New Roman" w:cs="Times New Roman"/>
          <w:sz w:val="24"/>
          <w:szCs w:val="24"/>
          <w:vertAlign w:val="subscript"/>
        </w:rPr>
        <w:t>2</w:t>
      </w:r>
      <w:r w:rsidR="005B0853" w:rsidRPr="007D5C5C">
        <w:rPr>
          <w:rFonts w:ascii="Times New Roman" w:eastAsiaTheme="minorEastAsia" w:hAnsi="Times New Roman" w:cs="Times New Roman"/>
          <w:sz w:val="24"/>
          <w:szCs w:val="24"/>
        </w:rPr>
        <w:t>,</w:t>
      </w:r>
      <w:r w:rsidR="005B0853" w:rsidRPr="007D5C5C">
        <w:rPr>
          <w:rFonts w:ascii="Times New Roman" w:eastAsiaTheme="minorEastAsia" w:hAnsi="Times New Roman" w:cs="Times New Roman"/>
          <w:b/>
          <w:sz w:val="24"/>
          <w:szCs w:val="24"/>
        </w:rPr>
        <w:t xml:space="preserve"> p</w:t>
      </w:r>
      <w:r w:rsidR="005B0853" w:rsidRPr="007D5C5C">
        <w:rPr>
          <w:rFonts w:ascii="Times New Roman" w:eastAsiaTheme="minorEastAsia" w:hAnsi="Times New Roman" w:cs="Times New Roman"/>
          <w:sz w:val="24"/>
          <w:szCs w:val="24"/>
          <w:vertAlign w:val="subscript"/>
        </w:rPr>
        <w:t>2</w:t>
      </w:r>
      <w:r w:rsidR="005B0853" w:rsidRPr="007D5C5C">
        <w:rPr>
          <w:rFonts w:ascii="Times New Roman" w:eastAsiaTheme="minorEastAsia" w:hAnsi="Times New Roman" w:cs="Times New Roman"/>
          <w:sz w:val="24"/>
          <w:szCs w:val="24"/>
        </w:rPr>
        <w:t xml:space="preserve"> e m</w:t>
      </w:r>
      <w:r w:rsidR="005B0853" w:rsidRPr="007D5C5C">
        <w:rPr>
          <w:rFonts w:ascii="Times New Roman" w:eastAsiaTheme="minorEastAsia" w:hAnsi="Times New Roman" w:cs="Times New Roman"/>
          <w:sz w:val="24"/>
          <w:szCs w:val="24"/>
          <w:vertAlign w:val="subscript"/>
        </w:rPr>
        <w:t xml:space="preserve">2 </w:t>
      </w:r>
      <w:r w:rsidR="00EE7F3E" w:rsidRPr="007D5C5C">
        <w:rPr>
          <w:rFonts w:ascii="Times New Roman" w:eastAsiaTheme="minorEastAsia" w:hAnsi="Times New Roman" w:cs="Times New Roman"/>
          <w:sz w:val="24"/>
          <w:szCs w:val="24"/>
        </w:rPr>
        <w:t xml:space="preserve">a </w:t>
      </w:r>
      <w:r w:rsidR="005B0853" w:rsidRPr="007D5C5C">
        <w:rPr>
          <w:rFonts w:ascii="Times New Roman" w:eastAsiaTheme="minorEastAsia" w:hAnsi="Times New Roman" w:cs="Times New Roman"/>
          <w:sz w:val="24"/>
          <w:szCs w:val="24"/>
        </w:rPr>
        <w:t>energia</w:t>
      </w:r>
      <w:r w:rsidR="00EE7F3E" w:rsidRPr="007D5C5C">
        <w:rPr>
          <w:rFonts w:ascii="Times New Roman" w:eastAsiaTheme="minorEastAsia" w:hAnsi="Times New Roman" w:cs="Times New Roman"/>
          <w:sz w:val="24"/>
          <w:szCs w:val="24"/>
        </w:rPr>
        <w:t xml:space="preserve"> total</w:t>
      </w:r>
      <w:r w:rsidR="005B0853" w:rsidRPr="007D5C5C">
        <w:rPr>
          <w:rFonts w:ascii="Times New Roman" w:eastAsiaTheme="minorEastAsia" w:hAnsi="Times New Roman" w:cs="Times New Roman"/>
          <w:sz w:val="24"/>
          <w:szCs w:val="24"/>
        </w:rPr>
        <w:t xml:space="preserve">, </w:t>
      </w:r>
      <w:r w:rsidR="00EE7F3E" w:rsidRPr="007D5C5C">
        <w:rPr>
          <w:rFonts w:ascii="Times New Roman" w:eastAsiaTheme="minorEastAsia" w:hAnsi="Times New Roman" w:cs="Times New Roman"/>
          <w:sz w:val="24"/>
          <w:szCs w:val="24"/>
        </w:rPr>
        <w:t xml:space="preserve">o </w:t>
      </w:r>
      <w:r w:rsidR="005B0853" w:rsidRPr="007D5C5C">
        <w:rPr>
          <w:rFonts w:ascii="Times New Roman" w:eastAsiaTheme="minorEastAsia" w:hAnsi="Times New Roman" w:cs="Times New Roman"/>
          <w:sz w:val="24"/>
          <w:szCs w:val="24"/>
        </w:rPr>
        <w:t>momento e a massa da partícula filha de número 2 (π</w:t>
      </w:r>
      <w:r w:rsidR="005B0853" w:rsidRPr="007D5C5C">
        <w:rPr>
          <w:rFonts w:ascii="Times New Roman" w:eastAsiaTheme="minorEastAsia" w:hAnsi="Times New Roman" w:cs="Times New Roman"/>
          <w:sz w:val="24"/>
          <w:szCs w:val="24"/>
          <w:vertAlign w:val="superscript"/>
        </w:rPr>
        <w:t>-</w:t>
      </w:r>
      <w:r w:rsidR="005B0853" w:rsidRPr="007D5C5C">
        <w:rPr>
          <w:rFonts w:ascii="Times New Roman" w:eastAsiaTheme="minorEastAsia" w:hAnsi="Times New Roman" w:cs="Times New Roman"/>
          <w:sz w:val="24"/>
          <w:szCs w:val="24"/>
        </w:rPr>
        <w:t>).</w:t>
      </w:r>
    </w:p>
    <w:p w14:paraId="65D21683" w14:textId="77777777" w:rsidR="005B0853" w:rsidRPr="007D5C5C" w:rsidRDefault="005B0853"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Conservação de energia </w:t>
      </w:r>
      <w:r w:rsidRPr="007D5C5C">
        <w:rPr>
          <w:rFonts w:ascii="Times New Roman" w:eastAsiaTheme="minorEastAsia" w:hAnsi="Times New Roman" w:cs="Times New Roman"/>
          <w:sz w:val="24"/>
          <w:szCs w:val="24"/>
        </w:rPr>
        <w:tab/>
      </w:r>
      <w:r w:rsidRPr="007D5C5C">
        <w:rPr>
          <w:rFonts w:ascii="Times New Roman" w:eastAsiaTheme="minorEastAsia" w:hAnsi="Times New Roman" w:cs="Times New Roman"/>
          <w:sz w:val="24"/>
          <w:szCs w:val="24"/>
        </w:rPr>
        <w:tab/>
      </w:r>
      <w:r w:rsidRPr="007D5C5C">
        <w:rPr>
          <w:rFonts w:ascii="Times New Roman" w:eastAsiaTheme="minorEastAsia" w:hAnsi="Times New Roman" w:cs="Times New Roman"/>
          <w:sz w:val="24"/>
          <w:szCs w:val="24"/>
        </w:rPr>
        <w:tab/>
        <w:t>E</w:t>
      </w:r>
      <w:r w:rsidR="008407AB" w:rsidRPr="007D5C5C">
        <w:rPr>
          <w:rFonts w:ascii="Times New Roman" w:eastAsiaTheme="minorEastAsia" w:hAnsi="Times New Roman" w:cs="Times New Roman"/>
          <w:sz w:val="24"/>
          <w:szCs w:val="24"/>
        </w:rPr>
        <w:t xml:space="preserve"> = E</w:t>
      </w:r>
      <w:r w:rsidR="008407AB" w:rsidRPr="007D5C5C">
        <w:rPr>
          <w:rFonts w:ascii="Times New Roman" w:eastAsiaTheme="minorEastAsia" w:hAnsi="Times New Roman" w:cs="Times New Roman"/>
          <w:sz w:val="24"/>
          <w:szCs w:val="24"/>
          <w:vertAlign w:val="subscript"/>
        </w:rPr>
        <w:t>1</w:t>
      </w:r>
      <w:r w:rsidR="008407AB" w:rsidRPr="007D5C5C">
        <w:rPr>
          <w:rFonts w:ascii="Times New Roman" w:eastAsiaTheme="minorEastAsia" w:hAnsi="Times New Roman" w:cs="Times New Roman"/>
          <w:sz w:val="24"/>
          <w:szCs w:val="24"/>
        </w:rPr>
        <w:t xml:space="preserve"> + E</w:t>
      </w:r>
      <w:r w:rsidR="008407AB" w:rsidRPr="007D5C5C">
        <w:rPr>
          <w:rFonts w:ascii="Times New Roman" w:eastAsiaTheme="minorEastAsia" w:hAnsi="Times New Roman" w:cs="Times New Roman"/>
          <w:sz w:val="24"/>
          <w:szCs w:val="24"/>
          <w:vertAlign w:val="subscript"/>
        </w:rPr>
        <w:t>2</w:t>
      </w:r>
      <w:r w:rsidR="008407AB" w:rsidRPr="007D5C5C">
        <w:rPr>
          <w:rFonts w:ascii="Times New Roman" w:eastAsiaTheme="minorEastAsia" w:hAnsi="Times New Roman" w:cs="Times New Roman"/>
          <w:sz w:val="24"/>
          <w:szCs w:val="24"/>
        </w:rPr>
        <w:t xml:space="preserve"> </w:t>
      </w:r>
      <w:r w:rsidR="008407AB" w:rsidRPr="007D5C5C">
        <w:rPr>
          <w:rFonts w:ascii="Times New Roman" w:eastAsiaTheme="minorEastAsia" w:hAnsi="Times New Roman" w:cs="Times New Roman"/>
          <w:sz w:val="24"/>
          <w:szCs w:val="24"/>
        </w:rPr>
        <w:tab/>
        <w:t>(1)</w:t>
      </w:r>
    </w:p>
    <w:p w14:paraId="47B68F75" w14:textId="77777777" w:rsidR="008407AB" w:rsidRPr="007D5C5C" w:rsidRDefault="008407AB"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Conservação de momento</w:t>
      </w:r>
      <w:r w:rsidRPr="007D5C5C">
        <w:rPr>
          <w:rFonts w:ascii="Times New Roman" w:eastAsiaTheme="minorEastAsia" w:hAnsi="Times New Roman" w:cs="Times New Roman"/>
          <w:sz w:val="24"/>
          <w:szCs w:val="24"/>
        </w:rPr>
        <w:tab/>
      </w:r>
      <w:r w:rsidRPr="007D5C5C">
        <w:rPr>
          <w:rFonts w:ascii="Times New Roman" w:eastAsiaTheme="minorEastAsia" w:hAnsi="Times New Roman" w:cs="Times New Roman"/>
          <w:sz w:val="24"/>
          <w:szCs w:val="24"/>
        </w:rPr>
        <w:tab/>
      </w:r>
      <w:r w:rsidRPr="007D5C5C">
        <w:rPr>
          <w:rFonts w:ascii="Times New Roman" w:eastAsiaTheme="minorEastAsia" w:hAnsi="Times New Roman" w:cs="Times New Roman"/>
          <w:sz w:val="24"/>
          <w:szCs w:val="24"/>
        </w:rPr>
        <w:tab/>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sz w:val="24"/>
          <w:szCs w:val="24"/>
        </w:rPr>
        <w:t xml:space="preserve"> = </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sz w:val="24"/>
          <w:szCs w:val="24"/>
          <w:vertAlign w:val="subscript"/>
        </w:rPr>
        <w:t>1</w:t>
      </w:r>
      <w:r w:rsidRPr="007D5C5C">
        <w:rPr>
          <w:rFonts w:ascii="Times New Roman" w:eastAsiaTheme="minorEastAsia" w:hAnsi="Times New Roman" w:cs="Times New Roman"/>
          <w:sz w:val="24"/>
          <w:szCs w:val="24"/>
        </w:rPr>
        <w:t xml:space="preserve"> + </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rPr>
        <w:tab/>
        <w:t>(2)</w:t>
      </w:r>
    </w:p>
    <w:p w14:paraId="41AA5C9C" w14:textId="77777777" w:rsidR="008407AB" w:rsidRPr="007D5C5C" w:rsidRDefault="008407AB"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Da relatividade (assumindo c=1)</w:t>
      </w:r>
      <w:r w:rsidRPr="007D5C5C">
        <w:rPr>
          <w:rFonts w:ascii="Times New Roman" w:eastAsiaTheme="minorEastAsia" w:hAnsi="Times New Roman" w:cs="Times New Roman"/>
          <w:sz w:val="24"/>
          <w:szCs w:val="24"/>
        </w:rPr>
        <w:tab/>
      </w:r>
      <w:r w:rsidRPr="007D5C5C">
        <w:rPr>
          <w:rFonts w:ascii="Times New Roman" w:eastAsiaTheme="minorEastAsia" w:hAnsi="Times New Roman" w:cs="Times New Roman"/>
          <w:sz w:val="24"/>
          <w:szCs w:val="24"/>
        </w:rPr>
        <w:tab/>
        <w:t>E</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perscript"/>
        </w:rPr>
        <w:t xml:space="preserve">2 </w:t>
      </w:r>
      <w:r w:rsidRPr="007D5C5C">
        <w:rPr>
          <w:rFonts w:ascii="Times New Roman" w:eastAsiaTheme="minorEastAsia" w:hAnsi="Times New Roman" w:cs="Times New Roman"/>
          <w:sz w:val="24"/>
          <w:szCs w:val="24"/>
        </w:rPr>
        <w:t>+ m</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ab/>
        <w:t>(3)</w:t>
      </w:r>
    </w:p>
    <w:p w14:paraId="3FAFB619" w14:textId="77777777" w:rsidR="008429D6" w:rsidRPr="007D5C5C" w:rsidRDefault="008429D6"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Onde p</w:t>
      </w:r>
      <w:r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 |</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sz w:val="24"/>
          <w:szCs w:val="24"/>
        </w:rPr>
        <w:t xml:space="preserve">| é o comprimento ou magnitude do vetor momento </w:t>
      </w:r>
      <w:r w:rsidRPr="000F739A">
        <w:rPr>
          <w:rFonts w:ascii="Times New Roman" w:eastAsiaTheme="minorEastAsia" w:hAnsi="Times New Roman" w:cs="Times New Roman"/>
          <w:b/>
          <w:sz w:val="24"/>
          <w:szCs w:val="24"/>
        </w:rPr>
        <w:t>p</w:t>
      </w:r>
      <w:r w:rsidRPr="007D5C5C">
        <w:rPr>
          <w:rFonts w:ascii="Times New Roman" w:eastAsiaTheme="minorEastAsia" w:hAnsi="Times New Roman" w:cs="Times New Roman"/>
          <w:sz w:val="24"/>
          <w:szCs w:val="24"/>
        </w:rPr>
        <w:t>. Isso também se aplica, naturalmente, para as partículas filhas:</w:t>
      </w:r>
    </w:p>
    <w:p w14:paraId="52E9A65C" w14:textId="4D922DD8" w:rsidR="008429D6" w:rsidRPr="007D5C5C" w:rsidRDefault="00A32F9C"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2</m:t>
            </m:r>
          </m:sup>
        </m:sSubSup>
      </m:oMath>
      <w:r w:rsidR="000F739A">
        <w:rPr>
          <w:rFonts w:ascii="Times New Roman" w:eastAsiaTheme="minorEastAsia" w:hAnsi="Times New Roman" w:cs="Times New Roman"/>
          <w:sz w:val="24"/>
          <w:szCs w:val="24"/>
        </w:rPr>
        <w:t xml:space="preserve"> </w:t>
      </w:r>
      <w:r w:rsidR="000F739A">
        <w:rPr>
          <w:rFonts w:ascii="Times New Roman" w:eastAsiaTheme="minorEastAsia" w:hAnsi="Times New Roman" w:cs="Times New Roman"/>
          <w:sz w:val="24"/>
          <w:szCs w:val="24"/>
        </w:rPr>
        <w:tab/>
      </w:r>
      <w:r w:rsidR="00727076" w:rsidRPr="007D5C5C">
        <w:rPr>
          <w:rFonts w:ascii="Times New Roman" w:eastAsiaTheme="minorEastAsia" w:hAnsi="Times New Roman" w:cs="Times New Roman"/>
          <w:sz w:val="24"/>
          <w:szCs w:val="24"/>
        </w:rPr>
        <w:t>(4)</w:t>
      </w:r>
    </w:p>
    <w:p w14:paraId="68A009FC" w14:textId="26B1FD47" w:rsidR="008429D6" w:rsidRPr="007D5C5C" w:rsidRDefault="00A32F9C" w:rsidP="008429D6">
      <w:pPr>
        <w:autoSpaceDE w:val="0"/>
        <w:autoSpaceDN w:val="0"/>
        <w:adjustRightInd w:val="0"/>
        <w:spacing w:after="100" w:afterAutospacing="1" w:line="24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2</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2</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2</m:t>
            </m:r>
          </m:sub>
          <m:sup>
            <m:r>
              <m:rPr>
                <m:sty m:val="p"/>
              </m:rPr>
              <w:rPr>
                <w:rFonts w:ascii="Cambria Math" w:eastAsiaTheme="minorEastAsia" w:hAnsi="Cambria Math" w:cs="Times New Roman"/>
                <w:sz w:val="24"/>
                <w:szCs w:val="24"/>
              </w:rPr>
              <m:t>2</m:t>
            </m:r>
          </m:sup>
        </m:sSubSup>
      </m:oMath>
      <w:r w:rsidR="00727076" w:rsidRPr="007D5C5C">
        <w:rPr>
          <w:rFonts w:ascii="Times New Roman" w:eastAsiaTheme="minorEastAsia" w:hAnsi="Times New Roman" w:cs="Times New Roman"/>
          <w:sz w:val="24"/>
          <w:szCs w:val="24"/>
        </w:rPr>
        <w:tab/>
      </w:r>
      <w:r w:rsidR="00727076" w:rsidRPr="007D5C5C">
        <w:rPr>
          <w:rFonts w:ascii="Times New Roman" w:eastAsiaTheme="minorEastAsia" w:hAnsi="Times New Roman" w:cs="Times New Roman"/>
          <w:sz w:val="24"/>
          <w:szCs w:val="24"/>
        </w:rPr>
        <w:tab/>
        <w:t>(5)</w:t>
      </w:r>
    </w:p>
    <w:p w14:paraId="5EABFE55" w14:textId="77777777" w:rsidR="008407AB" w:rsidRPr="007D5C5C" w:rsidRDefault="00727076"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Aqui </w:t>
      </w:r>
      <w:r w:rsidR="00F27D9C" w:rsidRPr="007D5C5C">
        <w:rPr>
          <w:rFonts w:ascii="Times New Roman" w:eastAsiaTheme="minorEastAsia" w:hAnsi="Times New Roman" w:cs="Times New Roman"/>
          <w:sz w:val="24"/>
          <w:szCs w:val="24"/>
        </w:rPr>
        <w:t xml:space="preserve"> p</w:t>
      </w:r>
      <w:r w:rsidRPr="007D5C5C">
        <w:rPr>
          <w:rFonts w:ascii="Times New Roman" w:eastAsiaTheme="minorEastAsia" w:hAnsi="Times New Roman" w:cs="Times New Roman"/>
          <w:sz w:val="24"/>
          <w:szCs w:val="24"/>
          <w:vertAlign w:val="subscript"/>
        </w:rPr>
        <w:t>1</w:t>
      </w:r>
      <w:r w:rsidR="00F27D9C" w:rsidRPr="007D5C5C">
        <w:rPr>
          <w:rFonts w:ascii="Times New Roman" w:eastAsiaTheme="minorEastAsia" w:hAnsi="Times New Roman" w:cs="Times New Roman"/>
          <w:sz w:val="24"/>
          <w:szCs w:val="24"/>
        </w:rPr>
        <w:t xml:space="preserve"> = |</w:t>
      </w:r>
      <w:r w:rsidR="00F27D9C"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1</w:t>
      </w:r>
      <w:r w:rsidR="00F27D9C" w:rsidRPr="007D5C5C">
        <w:rPr>
          <w:rFonts w:ascii="Times New Roman" w:eastAsiaTheme="minorEastAsia" w:hAnsi="Times New Roman" w:cs="Times New Roman"/>
          <w:b/>
          <w:sz w:val="24"/>
          <w:szCs w:val="24"/>
        </w:rPr>
        <w:t>|</w:t>
      </w:r>
      <w:r w:rsidR="008429D6"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e p</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rPr>
        <w:t xml:space="preserve"> = |</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sz w:val="24"/>
          <w:szCs w:val="24"/>
        </w:rPr>
        <w:t xml:space="preserve">| são comprimentos de </w:t>
      </w:r>
      <w:r w:rsidRPr="000F739A">
        <w:rPr>
          <w:rFonts w:ascii="Times New Roman" w:eastAsiaTheme="minorEastAsia" w:hAnsi="Times New Roman" w:cs="Times New Roman"/>
          <w:b/>
          <w:sz w:val="24"/>
          <w:szCs w:val="24"/>
        </w:rPr>
        <w:t>p</w:t>
      </w:r>
      <w:r w:rsidRPr="000F739A">
        <w:rPr>
          <w:rFonts w:ascii="Times New Roman" w:eastAsiaTheme="minorEastAsia" w:hAnsi="Times New Roman" w:cs="Times New Roman"/>
          <w:b/>
          <w:sz w:val="24"/>
          <w:szCs w:val="24"/>
          <w:vertAlign w:val="subscript"/>
        </w:rPr>
        <w:t>1</w:t>
      </w:r>
      <w:r w:rsidRPr="007D5C5C">
        <w:rPr>
          <w:rFonts w:ascii="Times New Roman" w:eastAsiaTheme="minorEastAsia" w:hAnsi="Times New Roman" w:cs="Times New Roman"/>
          <w:sz w:val="24"/>
          <w:szCs w:val="24"/>
          <w:vertAlign w:val="subscript"/>
        </w:rPr>
        <w:t xml:space="preserve"> </w:t>
      </w:r>
      <w:r w:rsidRPr="007D5C5C">
        <w:rPr>
          <w:rFonts w:ascii="Times New Roman" w:eastAsiaTheme="minorEastAsia" w:hAnsi="Times New Roman" w:cs="Times New Roman"/>
          <w:sz w:val="24"/>
          <w:szCs w:val="24"/>
        </w:rPr>
        <w:t>e</w:t>
      </w:r>
      <w:r w:rsidRPr="007D5C5C">
        <w:rPr>
          <w:rFonts w:ascii="Times New Roman" w:eastAsiaTheme="minorEastAsia" w:hAnsi="Times New Roman" w:cs="Times New Roman"/>
          <w:sz w:val="24"/>
          <w:szCs w:val="24"/>
          <w:vertAlign w:val="subscript"/>
        </w:rPr>
        <w:t xml:space="preserve"> </w:t>
      </w:r>
      <w:r w:rsidRPr="000F739A">
        <w:rPr>
          <w:rFonts w:ascii="Times New Roman" w:eastAsiaTheme="minorEastAsia" w:hAnsi="Times New Roman" w:cs="Times New Roman"/>
          <w:b/>
          <w:sz w:val="24"/>
          <w:szCs w:val="24"/>
        </w:rPr>
        <w:t>p</w:t>
      </w:r>
      <w:r w:rsidRPr="000F739A">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sz w:val="24"/>
          <w:szCs w:val="24"/>
        </w:rPr>
        <w:t xml:space="preserve">. </w:t>
      </w:r>
    </w:p>
    <w:p w14:paraId="0748F167" w14:textId="77777777" w:rsidR="00727076" w:rsidRPr="007D5C5C" w:rsidRDefault="00727076" w:rsidP="00CD0DC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Das equações acima encontramos que:</w:t>
      </w:r>
    </w:p>
    <w:p w14:paraId="1461ACD3" w14:textId="7E257446" w:rsidR="007D4478" w:rsidRPr="007D5C5C" w:rsidRDefault="007057A2" w:rsidP="007D4478">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m</w:t>
      </w:r>
      <w:r w:rsidRPr="007D5C5C">
        <w:rPr>
          <w:rFonts w:ascii="Times New Roman" w:eastAsiaTheme="minorEastAsia" w:hAnsi="Times New Roman" w:cs="Times New Roman"/>
          <w:sz w:val="24"/>
          <w:szCs w:val="24"/>
          <w:vertAlign w:val="superscript"/>
        </w:rPr>
        <w:t xml:space="preserve">2 </w:t>
      </w:r>
      <w:r w:rsidRPr="007D5C5C">
        <w:rPr>
          <w:rFonts w:ascii="Times New Roman" w:eastAsiaTheme="minorEastAsia" w:hAnsi="Times New Roman" w:cs="Times New Roman"/>
          <w:sz w:val="24"/>
          <w:szCs w:val="24"/>
        </w:rPr>
        <w:t>= E</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(E</w:t>
      </w:r>
      <w:r w:rsidRPr="007D5C5C">
        <w:rPr>
          <w:rFonts w:ascii="Times New Roman" w:eastAsiaTheme="minorEastAsia" w:hAnsi="Times New Roman" w:cs="Times New Roman"/>
          <w:sz w:val="24"/>
          <w:szCs w:val="24"/>
          <w:vertAlign w:val="subscript"/>
        </w:rPr>
        <w:t>1</w:t>
      </w:r>
      <w:r w:rsidRPr="007D5C5C">
        <w:rPr>
          <w:rFonts w:ascii="Times New Roman" w:eastAsiaTheme="minorEastAsia" w:hAnsi="Times New Roman" w:cs="Times New Roman"/>
          <w:sz w:val="24"/>
          <w:szCs w:val="24"/>
        </w:rPr>
        <w:t xml:space="preserve"> + E</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1</w:t>
      </w:r>
      <w:r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sz w:val="24"/>
          <w:szCs w:val="24"/>
          <w:vertAlign w:val="superscript"/>
        </w:rPr>
        <w:t xml:space="preserve">2 </w:t>
      </w:r>
      <w:r w:rsidRPr="007D5C5C">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2</m:t>
            </m:r>
          </m:sup>
        </m:sSubSup>
      </m:oMath>
      <w:r w:rsidRPr="007D5C5C">
        <w:rPr>
          <w:rFonts w:ascii="Times New Roman" w:eastAsiaTheme="minorEastAsia" w:hAnsi="Times New Roman" w:cs="Times New Roman"/>
          <w:sz w:val="24"/>
          <w:szCs w:val="24"/>
        </w:rPr>
        <w:t xml:space="preserve"> +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2</m:t>
            </m:r>
          </m:sub>
          <m:sup>
            <m:r>
              <m:rPr>
                <m:sty m:val="p"/>
              </m:rPr>
              <w:rPr>
                <w:rFonts w:ascii="Cambria Math" w:eastAsiaTheme="minorEastAsia" w:hAnsi="Cambria Math" w:cs="Times New Roman"/>
                <w:sz w:val="24"/>
                <w:szCs w:val="24"/>
              </w:rPr>
              <m:t>2</m:t>
            </m:r>
          </m:sup>
        </m:sSubSup>
      </m:oMath>
      <w:r w:rsidRPr="007D5C5C">
        <w:rPr>
          <w:rFonts w:ascii="Times New Roman" w:eastAsiaTheme="minorEastAsia" w:hAnsi="Times New Roman" w:cs="Times New Roman"/>
          <w:sz w:val="24"/>
          <w:szCs w:val="24"/>
        </w:rPr>
        <w:t xml:space="preserve"> + 2E</w:t>
      </w:r>
      <w:r w:rsidRPr="007D5C5C">
        <w:rPr>
          <w:rFonts w:ascii="Times New Roman" w:eastAsiaTheme="minorEastAsia" w:hAnsi="Times New Roman" w:cs="Times New Roman"/>
          <w:sz w:val="24"/>
          <w:szCs w:val="24"/>
          <w:vertAlign w:val="subscript"/>
        </w:rPr>
        <w:t>1</w:t>
      </w:r>
      <w:r w:rsidRPr="007D5C5C">
        <w:rPr>
          <w:rFonts w:ascii="Times New Roman" w:eastAsiaTheme="minorEastAsia" w:hAnsi="Times New Roman" w:cs="Times New Roman"/>
          <w:sz w:val="24"/>
          <w:szCs w:val="24"/>
        </w:rPr>
        <w:t>E</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rPr>
        <w:t xml:space="preserve"> – </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1</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 xml:space="preserve"> p</w:t>
      </w:r>
      <w:r w:rsidRPr="007D5C5C">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2</w:t>
      </w:r>
      <w:r w:rsidRPr="007D5C5C">
        <w:rPr>
          <w:rFonts w:ascii="Times New Roman" w:eastAsiaTheme="minorEastAsia" w:hAnsi="Times New Roman" w:cs="Times New Roman"/>
          <w:b/>
          <w:sz w:val="24"/>
          <w:szCs w:val="24"/>
        </w:rPr>
        <w:t xml:space="preserve"> p</w:t>
      </w:r>
      <w:r w:rsidRPr="007D5C5C">
        <w:rPr>
          <w:rFonts w:ascii="Times New Roman" w:eastAsiaTheme="minorEastAsia" w:hAnsi="Times New Roman" w:cs="Times New Roman"/>
          <w:b/>
          <w:sz w:val="24"/>
          <w:szCs w:val="24"/>
          <w:vertAlign w:val="subscript"/>
        </w:rPr>
        <w:t>1</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sz w:val="24"/>
          <w:szCs w:val="24"/>
        </w:rPr>
        <w:t xml:space="preserve">   (6)</w:t>
      </w:r>
    </w:p>
    <w:p w14:paraId="022FDB2B" w14:textId="70BAE2F6" w:rsidR="007D4478" w:rsidRPr="007D5C5C" w:rsidRDefault="000F739A" w:rsidP="007D4478">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Onde introduzimos</w:t>
      </w:r>
      <w:r w:rsidR="007D4478" w:rsidRPr="007D5C5C">
        <w:rPr>
          <w:rFonts w:ascii="Times New Roman" w:eastAsiaTheme="minorEastAsia" w:hAnsi="Times New Roman" w:cs="Times New Roman"/>
          <w:sz w:val="24"/>
          <w:szCs w:val="24"/>
        </w:rPr>
        <w:t xml:space="preserve"> o produto escalar </w:t>
      </w:r>
      <w:r w:rsidR="007D4478" w:rsidRPr="007D5C5C">
        <w:rPr>
          <w:rFonts w:ascii="Times New Roman" w:eastAsiaTheme="minorEastAsia" w:hAnsi="Times New Roman" w:cs="Times New Roman"/>
          <w:b/>
          <w:sz w:val="24"/>
          <w:szCs w:val="24"/>
        </w:rPr>
        <w:t>p</w:t>
      </w:r>
      <w:r w:rsidR="007D4478" w:rsidRPr="007D5C5C">
        <w:rPr>
          <w:rFonts w:ascii="Times New Roman" w:eastAsiaTheme="minorEastAsia" w:hAnsi="Times New Roman" w:cs="Times New Roman"/>
          <w:b/>
          <w:sz w:val="24"/>
          <w:szCs w:val="24"/>
          <w:vertAlign w:val="subscript"/>
        </w:rPr>
        <w:t>1</w:t>
      </w:r>
      <w:r w:rsidR="007D4478" w:rsidRPr="007D5C5C">
        <w:rPr>
          <w:rFonts w:ascii="Times New Roman" w:eastAsiaTheme="minorEastAsia" w:hAnsi="Times New Roman" w:cs="Times New Roman"/>
          <w:sz w:val="24"/>
          <w:szCs w:val="24"/>
        </w:rPr>
        <w:t>.</w:t>
      </w:r>
      <w:r w:rsidR="007D4478" w:rsidRPr="007D5C5C">
        <w:rPr>
          <w:rFonts w:ascii="Times New Roman" w:eastAsiaTheme="minorEastAsia" w:hAnsi="Times New Roman" w:cs="Times New Roman"/>
          <w:b/>
          <w:sz w:val="24"/>
          <w:szCs w:val="24"/>
        </w:rPr>
        <w:t>p</w:t>
      </w:r>
      <w:r w:rsidR="007D4478" w:rsidRPr="007D5C5C">
        <w:rPr>
          <w:rFonts w:ascii="Times New Roman" w:eastAsiaTheme="minorEastAsia" w:hAnsi="Times New Roman" w:cs="Times New Roman"/>
          <w:b/>
          <w:sz w:val="24"/>
          <w:szCs w:val="24"/>
          <w:vertAlign w:val="subscript"/>
        </w:rPr>
        <w:t xml:space="preserve">2  </w:t>
      </w:r>
      <w:r w:rsidR="007D4478" w:rsidRPr="007D5C5C">
        <w:rPr>
          <w:rFonts w:ascii="Times New Roman" w:eastAsiaTheme="minorEastAsia" w:hAnsi="Times New Roman" w:cs="Times New Roman"/>
          <w:sz w:val="24"/>
          <w:szCs w:val="24"/>
        </w:rPr>
        <w:t xml:space="preserve">de dois vetores </w:t>
      </w:r>
      <w:r w:rsidR="007D4478" w:rsidRPr="007D5C5C">
        <w:rPr>
          <w:rFonts w:ascii="Times New Roman" w:eastAsiaTheme="minorEastAsia" w:hAnsi="Times New Roman" w:cs="Times New Roman"/>
          <w:b/>
          <w:sz w:val="24"/>
          <w:szCs w:val="24"/>
        </w:rPr>
        <w:t>p</w:t>
      </w:r>
      <w:r w:rsidR="007D4478" w:rsidRPr="007D5C5C">
        <w:rPr>
          <w:rFonts w:ascii="Times New Roman" w:eastAsiaTheme="minorEastAsia" w:hAnsi="Times New Roman" w:cs="Times New Roman"/>
          <w:b/>
          <w:sz w:val="24"/>
          <w:szCs w:val="24"/>
          <w:vertAlign w:val="subscript"/>
        </w:rPr>
        <w:t xml:space="preserve">1 </w:t>
      </w:r>
      <w:r w:rsidR="007D4478" w:rsidRPr="007D5C5C">
        <w:rPr>
          <w:rFonts w:ascii="Times New Roman" w:eastAsiaTheme="minorEastAsia" w:hAnsi="Times New Roman" w:cs="Times New Roman"/>
          <w:sz w:val="24"/>
          <w:szCs w:val="24"/>
        </w:rPr>
        <w:t xml:space="preserve">e </w:t>
      </w:r>
      <w:r w:rsidR="007D4478" w:rsidRPr="007D5C5C">
        <w:rPr>
          <w:rFonts w:ascii="Times New Roman" w:eastAsiaTheme="minorEastAsia" w:hAnsi="Times New Roman" w:cs="Times New Roman"/>
          <w:b/>
          <w:sz w:val="24"/>
          <w:szCs w:val="24"/>
        </w:rPr>
        <w:t>p</w:t>
      </w:r>
      <w:r w:rsidR="007D4478" w:rsidRPr="007D5C5C">
        <w:rPr>
          <w:rFonts w:ascii="Times New Roman" w:eastAsiaTheme="minorEastAsia" w:hAnsi="Times New Roman" w:cs="Times New Roman"/>
          <w:b/>
          <w:sz w:val="24"/>
          <w:szCs w:val="24"/>
          <w:vertAlign w:val="subscript"/>
        </w:rPr>
        <w:t xml:space="preserve">2, </w:t>
      </w:r>
      <w:r>
        <w:rPr>
          <w:rFonts w:ascii="Times New Roman" w:eastAsiaTheme="minorEastAsia" w:hAnsi="Times New Roman" w:cs="Times New Roman"/>
          <w:sz w:val="24"/>
          <w:szCs w:val="24"/>
        </w:rPr>
        <w:t>que é a igual à</w:t>
      </w:r>
      <w:r w:rsidR="00D140DE" w:rsidRPr="007D5C5C">
        <w:rPr>
          <w:rFonts w:ascii="Times New Roman" w:eastAsiaTheme="minorEastAsia" w:hAnsi="Times New Roman" w:cs="Times New Roman"/>
          <w:sz w:val="24"/>
          <w:szCs w:val="24"/>
        </w:rPr>
        <w:t xml:space="preserve"> soma </w:t>
      </w:r>
      <w:r>
        <w:rPr>
          <w:rFonts w:ascii="Times New Roman" w:eastAsiaTheme="minorEastAsia" w:hAnsi="Times New Roman" w:cs="Times New Roman"/>
          <w:sz w:val="24"/>
          <w:szCs w:val="24"/>
        </w:rPr>
        <w:t xml:space="preserve"> dos produtos da</w:t>
      </w:r>
      <w:r w:rsidR="0064395D" w:rsidRPr="007D5C5C">
        <w:rPr>
          <w:rFonts w:ascii="Times New Roman" w:eastAsiaTheme="minorEastAsia" w:hAnsi="Times New Roman" w:cs="Times New Roman"/>
          <w:sz w:val="24"/>
          <w:szCs w:val="24"/>
        </w:rPr>
        <w:t>s componentes x, y e z dos dois vetore</w:t>
      </w:r>
      <w:r w:rsidR="00D140DE" w:rsidRPr="007D5C5C">
        <w:rPr>
          <w:rFonts w:ascii="Times New Roman" w:eastAsiaTheme="minorEastAsia" w:hAnsi="Times New Roman" w:cs="Times New Roman"/>
          <w:sz w:val="24"/>
          <w:szCs w:val="24"/>
        </w:rPr>
        <w:t>s</w:t>
      </w:r>
      <w:r w:rsidR="0064395D" w:rsidRPr="007D5C5C">
        <w:rPr>
          <w:rFonts w:ascii="Times New Roman" w:eastAsiaTheme="minorEastAsia" w:hAnsi="Times New Roman" w:cs="Times New Roman"/>
          <w:sz w:val="24"/>
          <w:szCs w:val="24"/>
        </w:rPr>
        <w:t>:</w:t>
      </w:r>
    </w:p>
    <w:p w14:paraId="00F7C329" w14:textId="77777777" w:rsidR="0064395D" w:rsidRPr="007D5C5C" w:rsidRDefault="00091AF0" w:rsidP="007D4478">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1</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 xml:space="preserve">2  </w:t>
      </w:r>
      <w:r w:rsidRPr="007D5C5C">
        <w:rPr>
          <w:rFonts w:ascii="Times New Roman" w:eastAsiaTheme="minorEastAsia" w:hAnsi="Times New Roman" w:cs="Times New Roman"/>
          <w:sz w:val="24"/>
          <w:szCs w:val="24"/>
        </w:rPr>
        <w:t>= p</w:t>
      </w:r>
      <w:r w:rsidRPr="007D5C5C">
        <w:rPr>
          <w:rFonts w:ascii="Times New Roman" w:eastAsiaTheme="minorEastAsia" w:hAnsi="Times New Roman" w:cs="Times New Roman"/>
          <w:sz w:val="24"/>
          <w:szCs w:val="24"/>
          <w:vertAlign w:val="subscript"/>
        </w:rPr>
        <w:t xml:space="preserve">1x </w:t>
      </w:r>
      <w:r w:rsidRPr="007D5C5C">
        <w:rPr>
          <w:rFonts w:ascii="Times New Roman" w:eastAsiaTheme="minorEastAsia" w:hAnsi="Times New Roman" w:cs="Times New Roman"/>
          <w:sz w:val="24"/>
          <w:szCs w:val="24"/>
        </w:rPr>
        <w:t>p</w:t>
      </w:r>
      <w:r w:rsidRPr="007D5C5C">
        <w:rPr>
          <w:rFonts w:ascii="Times New Roman" w:eastAsiaTheme="minorEastAsia" w:hAnsi="Times New Roman" w:cs="Times New Roman"/>
          <w:sz w:val="24"/>
          <w:szCs w:val="24"/>
          <w:vertAlign w:val="subscript"/>
        </w:rPr>
        <w:t>2x</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bscript"/>
        </w:rPr>
        <w:t xml:space="preserve">1y </w:t>
      </w:r>
      <w:r w:rsidRPr="007D5C5C">
        <w:rPr>
          <w:rFonts w:ascii="Times New Roman" w:eastAsiaTheme="minorEastAsia" w:hAnsi="Times New Roman" w:cs="Times New Roman"/>
          <w:sz w:val="24"/>
          <w:szCs w:val="24"/>
        </w:rPr>
        <w:t>p</w:t>
      </w:r>
      <w:r w:rsidRPr="007D5C5C">
        <w:rPr>
          <w:rFonts w:ascii="Times New Roman" w:eastAsiaTheme="minorEastAsia" w:hAnsi="Times New Roman" w:cs="Times New Roman"/>
          <w:sz w:val="24"/>
          <w:szCs w:val="24"/>
          <w:vertAlign w:val="subscript"/>
        </w:rPr>
        <w:t>2y</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bscript"/>
        </w:rPr>
        <w:t>1z</w:t>
      </w:r>
      <w:r w:rsidRPr="007D5C5C">
        <w:rPr>
          <w:rFonts w:ascii="Times New Roman" w:eastAsiaTheme="minorEastAsia" w:hAnsi="Times New Roman" w:cs="Times New Roman"/>
          <w:sz w:val="24"/>
          <w:szCs w:val="24"/>
        </w:rPr>
        <w:t xml:space="preserve"> </w:t>
      </w:r>
      <w:proofErr w:type="spellStart"/>
      <w:r w:rsidRPr="007D5C5C">
        <w:rPr>
          <w:rFonts w:ascii="Times New Roman" w:eastAsiaTheme="minorEastAsia" w:hAnsi="Times New Roman" w:cs="Times New Roman"/>
          <w:sz w:val="24"/>
          <w:szCs w:val="24"/>
        </w:rPr>
        <w:t>p</w:t>
      </w:r>
      <w:r w:rsidRPr="007D5C5C">
        <w:rPr>
          <w:rFonts w:ascii="Times New Roman" w:eastAsiaTheme="minorEastAsia" w:hAnsi="Times New Roman" w:cs="Times New Roman"/>
          <w:sz w:val="24"/>
          <w:szCs w:val="24"/>
          <w:vertAlign w:val="subscript"/>
        </w:rPr>
        <w:t>1z</w:t>
      </w:r>
      <w:proofErr w:type="spellEnd"/>
      <w:r w:rsidRPr="007D5C5C">
        <w:rPr>
          <w:rFonts w:ascii="Times New Roman" w:eastAsiaTheme="minorEastAsia" w:hAnsi="Times New Roman" w:cs="Times New Roman"/>
          <w:sz w:val="24"/>
          <w:szCs w:val="24"/>
          <w:vertAlign w:val="subscript"/>
        </w:rPr>
        <w:tab/>
      </w:r>
      <w:r w:rsidRPr="007D5C5C">
        <w:rPr>
          <w:rFonts w:ascii="Times New Roman" w:eastAsiaTheme="minorEastAsia" w:hAnsi="Times New Roman" w:cs="Times New Roman"/>
          <w:sz w:val="24"/>
          <w:szCs w:val="24"/>
          <w:vertAlign w:val="subscript"/>
        </w:rPr>
        <w:tab/>
      </w:r>
      <w:r w:rsidRPr="007D5C5C">
        <w:rPr>
          <w:rFonts w:ascii="Times New Roman" w:eastAsiaTheme="minorEastAsia" w:hAnsi="Times New Roman" w:cs="Times New Roman"/>
          <w:sz w:val="24"/>
          <w:szCs w:val="24"/>
        </w:rPr>
        <w:t>(7)</w:t>
      </w:r>
    </w:p>
    <w:p w14:paraId="3C06BAC3" w14:textId="77777777" w:rsidR="00091AF0" w:rsidRPr="007D5C5C" w:rsidRDefault="00091AF0" w:rsidP="00091AF0">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1</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 xml:space="preserve">1  </w:t>
      </w:r>
      <w:r w:rsidRPr="007D5C5C">
        <w:rPr>
          <w:rFonts w:ascii="Times New Roman" w:eastAsiaTheme="minorEastAsia" w:hAnsi="Times New Roman" w:cs="Times New Roman"/>
          <w:sz w:val="24"/>
          <w:szCs w:val="24"/>
        </w:rPr>
        <w:t>= p</w:t>
      </w:r>
      <w:r w:rsidRPr="007D5C5C">
        <w:rPr>
          <w:rFonts w:ascii="Times New Roman" w:eastAsiaTheme="minorEastAsia" w:hAnsi="Times New Roman" w:cs="Times New Roman"/>
          <w:sz w:val="24"/>
          <w:szCs w:val="24"/>
          <w:vertAlign w:val="subscript"/>
        </w:rPr>
        <w:t xml:space="preserve">1x  </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bscript"/>
        </w:rPr>
        <w:t xml:space="preserve">1y  </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bscript"/>
        </w:rPr>
        <w:t xml:space="preserve">1z  </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vertAlign w:val="superscript"/>
        </w:rPr>
        <w:tab/>
      </w:r>
      <w:r w:rsidRPr="007D5C5C">
        <w:rPr>
          <w:rFonts w:ascii="Times New Roman" w:eastAsiaTheme="minorEastAsia" w:hAnsi="Times New Roman" w:cs="Times New Roman"/>
          <w:sz w:val="24"/>
          <w:szCs w:val="24"/>
          <w:vertAlign w:val="superscript"/>
        </w:rPr>
        <w:tab/>
      </w:r>
      <w:r w:rsidRPr="007D5C5C">
        <w:rPr>
          <w:rFonts w:ascii="Times New Roman" w:eastAsiaTheme="minorEastAsia" w:hAnsi="Times New Roman" w:cs="Times New Roman"/>
          <w:sz w:val="24"/>
          <w:szCs w:val="24"/>
          <w:vertAlign w:val="superscript"/>
        </w:rPr>
        <w:tab/>
      </w:r>
      <w:r w:rsidR="002F7326" w:rsidRPr="007D5C5C">
        <w:rPr>
          <w:rFonts w:ascii="Times New Roman" w:eastAsiaTheme="minorEastAsia" w:hAnsi="Times New Roman" w:cs="Times New Roman"/>
          <w:sz w:val="24"/>
          <w:szCs w:val="24"/>
        </w:rPr>
        <w:t>(8)</w:t>
      </w:r>
    </w:p>
    <w:p w14:paraId="6937A485" w14:textId="77777777" w:rsidR="002F7326" w:rsidRPr="007D5C5C" w:rsidRDefault="002F7326" w:rsidP="00091AF0">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2</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 xml:space="preserve">2  </w:t>
      </w:r>
      <w:r w:rsidRPr="007D5C5C">
        <w:rPr>
          <w:rFonts w:ascii="Times New Roman" w:eastAsiaTheme="minorEastAsia" w:hAnsi="Times New Roman" w:cs="Times New Roman"/>
          <w:sz w:val="24"/>
          <w:szCs w:val="24"/>
        </w:rPr>
        <w:t>= p</w:t>
      </w:r>
      <w:r w:rsidRPr="007D5C5C">
        <w:rPr>
          <w:rFonts w:ascii="Times New Roman" w:eastAsiaTheme="minorEastAsia" w:hAnsi="Times New Roman" w:cs="Times New Roman"/>
          <w:sz w:val="24"/>
          <w:szCs w:val="24"/>
          <w:vertAlign w:val="subscript"/>
        </w:rPr>
        <w:t xml:space="preserve">2x  </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bscript"/>
        </w:rPr>
        <w:t xml:space="preserve">2y  </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bscript"/>
        </w:rPr>
        <w:t xml:space="preserve">2z  </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vertAlign w:val="superscript"/>
        </w:rPr>
        <w:tab/>
      </w:r>
      <w:r w:rsidRPr="007D5C5C">
        <w:rPr>
          <w:rFonts w:ascii="Times New Roman" w:eastAsiaTheme="minorEastAsia" w:hAnsi="Times New Roman" w:cs="Times New Roman"/>
          <w:sz w:val="24"/>
          <w:szCs w:val="24"/>
        </w:rPr>
        <w:tab/>
      </w:r>
      <w:r w:rsidRPr="007D5C5C">
        <w:rPr>
          <w:rFonts w:ascii="Times New Roman" w:eastAsiaTheme="minorEastAsia" w:hAnsi="Times New Roman" w:cs="Times New Roman"/>
          <w:sz w:val="24"/>
          <w:szCs w:val="24"/>
        </w:rPr>
        <w:tab/>
        <w:t>(9)</w:t>
      </w:r>
    </w:p>
    <w:p w14:paraId="16AF7FAD" w14:textId="77777777" w:rsidR="002F7326" w:rsidRPr="007D5C5C" w:rsidRDefault="00C55B8F" w:rsidP="00091AF0">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Portanto, da equação (6), temos:</w:t>
      </w:r>
    </w:p>
    <w:p w14:paraId="65C1BEE7" w14:textId="11BE7684" w:rsidR="00C55B8F" w:rsidRPr="007D5C5C" w:rsidRDefault="00C55B8F" w:rsidP="005079C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m</w:t>
      </w:r>
      <w:r w:rsidRPr="007D5C5C">
        <w:rPr>
          <w:rFonts w:ascii="Times New Roman" w:eastAsiaTheme="minorEastAsia" w:hAnsi="Times New Roman" w:cs="Times New Roman"/>
          <w:sz w:val="24"/>
          <w:szCs w:val="24"/>
          <w:vertAlign w:val="superscript"/>
        </w:rPr>
        <w:t xml:space="preserve">2 </w:t>
      </w:r>
      <w:r w:rsidRPr="007D5C5C">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1</m:t>
            </m:r>
          </m:sub>
          <m:sup>
            <m:r>
              <m:rPr>
                <m:sty m:val="p"/>
              </m:rPr>
              <w:rPr>
                <w:rFonts w:ascii="Cambria Math" w:eastAsiaTheme="minorEastAsia" w:hAnsi="Cambria Math" w:cs="Times New Roman"/>
                <w:sz w:val="24"/>
                <w:szCs w:val="24"/>
              </w:rPr>
              <m:t>2</m:t>
            </m:r>
          </m:sup>
        </m:sSubSup>
      </m:oMath>
      <w:r w:rsidRPr="007D5C5C">
        <w:rPr>
          <w:rFonts w:ascii="Times New Roman" w:eastAsiaTheme="minorEastAsia" w:hAnsi="Times New Roman" w:cs="Times New Roman"/>
          <w:sz w:val="24"/>
          <w:szCs w:val="24"/>
        </w:rPr>
        <w:t xml:space="preserve"> +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E</m:t>
            </m:r>
          </m:e>
          <m:sub>
            <m:r>
              <m:rPr>
                <m:sty m:val="p"/>
              </m:rPr>
              <w:rPr>
                <w:rFonts w:ascii="Cambria Math" w:eastAsiaTheme="minorEastAsia" w:hAnsi="Cambria Math" w:cs="Times New Roman"/>
                <w:sz w:val="24"/>
                <w:szCs w:val="24"/>
              </w:rPr>
              <m:t>2</m:t>
            </m:r>
          </m:sub>
          <m:sup>
            <m:r>
              <m:rPr>
                <m:sty m:val="p"/>
              </m:rPr>
              <w:rPr>
                <w:rFonts w:ascii="Cambria Math" w:eastAsiaTheme="minorEastAsia" w:hAnsi="Cambria Math" w:cs="Times New Roman"/>
                <w:sz w:val="24"/>
                <w:szCs w:val="24"/>
              </w:rPr>
              <m:t>2</m:t>
            </m:r>
          </m:sup>
        </m:sSubSup>
      </m:oMath>
      <w:r w:rsidRPr="007D5C5C">
        <w:rPr>
          <w:rFonts w:ascii="Times New Roman" w:eastAsiaTheme="minorEastAsia" w:hAnsi="Times New Roman" w:cs="Times New Roman"/>
          <w:sz w:val="24"/>
          <w:szCs w:val="24"/>
        </w:rPr>
        <w:t xml:space="preserve"> + 2E</w:t>
      </w:r>
      <w:r w:rsidRPr="007D5C5C">
        <w:rPr>
          <w:rFonts w:ascii="Times New Roman" w:eastAsiaTheme="minorEastAsia" w:hAnsi="Times New Roman" w:cs="Times New Roman"/>
          <w:sz w:val="24"/>
          <w:szCs w:val="24"/>
          <w:vertAlign w:val="subscript"/>
        </w:rPr>
        <w:t>1</w:t>
      </w:r>
      <w:r w:rsidRPr="007D5C5C">
        <w:rPr>
          <w:rFonts w:ascii="Times New Roman" w:eastAsiaTheme="minorEastAsia" w:hAnsi="Times New Roman" w:cs="Times New Roman"/>
          <w:sz w:val="24"/>
          <w:szCs w:val="24"/>
        </w:rPr>
        <w:t>E</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rPr>
        <w:t xml:space="preserve"> – p</w:t>
      </w:r>
      <w:r w:rsidRPr="007D5C5C">
        <w:rPr>
          <w:rFonts w:ascii="Times New Roman" w:eastAsiaTheme="minorEastAsia" w:hAnsi="Times New Roman" w:cs="Times New Roman"/>
          <w:sz w:val="24"/>
          <w:szCs w:val="24"/>
          <w:vertAlign w:val="subscript"/>
        </w:rPr>
        <w:t>1</w:t>
      </w:r>
      <w:r w:rsidRPr="007D5C5C">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sz w:val="24"/>
          <w:szCs w:val="24"/>
          <w:vertAlign w:val="superscript"/>
        </w:rPr>
        <w:t>2</w:t>
      </w:r>
      <w:r w:rsidRPr="007D5C5C">
        <w:rPr>
          <w:rFonts w:ascii="Times New Roman" w:eastAsiaTheme="minorEastAsia" w:hAnsi="Times New Roman" w:cs="Times New Roman"/>
          <w:sz w:val="24"/>
          <w:szCs w:val="24"/>
        </w:rPr>
        <w:t>– p</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vertAlign w:val="superscript"/>
        </w:rPr>
        <w:t xml:space="preserve"> 2</w:t>
      </w:r>
      <w:r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 xml:space="preserve"> </w:t>
      </w:r>
      <w:r w:rsidRPr="007D5C5C">
        <w:rPr>
          <w:rFonts w:ascii="Times New Roman" w:eastAsiaTheme="minorEastAsia" w:hAnsi="Times New Roman" w:cs="Times New Roman"/>
          <w:sz w:val="24"/>
          <w:szCs w:val="24"/>
        </w:rPr>
        <w:t>2</w:t>
      </w:r>
      <w:r w:rsidRPr="007D5C5C">
        <w:rPr>
          <w:rFonts w:ascii="Times New Roman" w:eastAsiaTheme="minorEastAsia" w:hAnsi="Times New Roman" w:cs="Times New Roman"/>
          <w:b/>
          <w:sz w:val="24"/>
          <w:szCs w:val="24"/>
        </w:rPr>
        <w:t xml:space="preserve"> p</w:t>
      </w:r>
      <w:r w:rsidRPr="007D5C5C">
        <w:rPr>
          <w:rFonts w:ascii="Times New Roman" w:eastAsiaTheme="minorEastAsia" w:hAnsi="Times New Roman" w:cs="Times New Roman"/>
          <w:b/>
          <w:sz w:val="24"/>
          <w:szCs w:val="24"/>
          <w:vertAlign w:val="subscript"/>
        </w:rPr>
        <w:t>1</w:t>
      </w:r>
      <w:r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b/>
          <w:sz w:val="24"/>
          <w:szCs w:val="24"/>
        </w:rPr>
        <w:t>p</w:t>
      </w:r>
      <w:r w:rsidRPr="007D5C5C">
        <w:rPr>
          <w:rFonts w:ascii="Times New Roman" w:eastAsiaTheme="minorEastAsia" w:hAnsi="Times New Roman" w:cs="Times New Roman"/>
          <w:b/>
          <w:sz w:val="24"/>
          <w:szCs w:val="24"/>
          <w:vertAlign w:val="subscript"/>
        </w:rPr>
        <w:t>2</w:t>
      </w:r>
      <w:r w:rsidR="006257DC" w:rsidRPr="007D5C5C">
        <w:rPr>
          <w:rFonts w:ascii="Times New Roman" w:eastAsiaTheme="minorEastAsia" w:hAnsi="Times New Roman" w:cs="Times New Roman"/>
          <w:sz w:val="24"/>
          <w:szCs w:val="24"/>
        </w:rPr>
        <w:t xml:space="preserve"> </w:t>
      </w:r>
      <w:r w:rsidR="005079C4" w:rsidRPr="007D5C5C">
        <w:rPr>
          <w:rFonts w:ascii="Times New Roman" w:eastAsiaTheme="minorEastAsia" w:hAnsi="Times New Roman" w:cs="Times New Roman"/>
          <w:sz w:val="24"/>
          <w:szCs w:val="24"/>
        </w:rPr>
        <w:t>=</w:t>
      </w:r>
      <w:r w:rsidR="006257DC" w:rsidRPr="007D5C5C">
        <w:rPr>
          <w:rFonts w:ascii="Times New Roman" w:eastAsiaTheme="minorEastAsia" w:hAnsi="Times New Roman" w:cs="Times New Roman"/>
          <w:sz w:val="24"/>
          <w:szCs w:val="24"/>
        </w:rPr>
        <w:t xml:space="preserve"> </w:t>
      </w:r>
      <w:r w:rsidR="005079C4" w:rsidRPr="007D5C5C">
        <w:rPr>
          <w:rFonts w:ascii="Times New Roman" w:eastAsiaTheme="minorEastAsia" w:hAnsi="Times New Roman" w:cs="Times New Roman"/>
          <w:sz w:val="24"/>
          <w:szCs w:val="24"/>
        </w:rPr>
        <w:t xml:space="preserve"> m</w:t>
      </w:r>
      <w:r w:rsidR="005079C4" w:rsidRPr="007D5C5C">
        <w:rPr>
          <w:rFonts w:ascii="Times New Roman" w:eastAsiaTheme="minorEastAsia" w:hAnsi="Times New Roman" w:cs="Times New Roman"/>
          <w:sz w:val="24"/>
          <w:szCs w:val="24"/>
          <w:vertAlign w:val="subscript"/>
        </w:rPr>
        <w:t xml:space="preserve">1 </w:t>
      </w:r>
      <w:r w:rsidR="005079C4" w:rsidRPr="007D5C5C">
        <w:rPr>
          <w:rFonts w:ascii="Times New Roman" w:eastAsiaTheme="minorEastAsia" w:hAnsi="Times New Roman" w:cs="Times New Roman"/>
          <w:sz w:val="24"/>
          <w:szCs w:val="24"/>
          <w:vertAlign w:val="superscript"/>
        </w:rPr>
        <w:t xml:space="preserve">2 </w:t>
      </w:r>
      <w:r w:rsidR="005079C4" w:rsidRPr="007D5C5C">
        <w:rPr>
          <w:rFonts w:ascii="Times New Roman" w:eastAsiaTheme="minorEastAsia" w:hAnsi="Times New Roman" w:cs="Times New Roman"/>
          <w:sz w:val="24"/>
          <w:szCs w:val="24"/>
        </w:rPr>
        <w:t>+ m</w:t>
      </w:r>
      <w:r w:rsidR="005079C4" w:rsidRPr="007D5C5C">
        <w:rPr>
          <w:rFonts w:ascii="Times New Roman" w:eastAsiaTheme="minorEastAsia" w:hAnsi="Times New Roman" w:cs="Times New Roman"/>
          <w:sz w:val="24"/>
          <w:szCs w:val="24"/>
          <w:vertAlign w:val="subscript"/>
        </w:rPr>
        <w:t xml:space="preserve">2 </w:t>
      </w:r>
      <w:r w:rsidR="005079C4" w:rsidRPr="007D5C5C">
        <w:rPr>
          <w:rFonts w:ascii="Times New Roman" w:eastAsiaTheme="minorEastAsia" w:hAnsi="Times New Roman" w:cs="Times New Roman"/>
          <w:sz w:val="24"/>
          <w:szCs w:val="24"/>
          <w:vertAlign w:val="superscript"/>
        </w:rPr>
        <w:t>2</w:t>
      </w:r>
      <w:r w:rsidR="005079C4" w:rsidRPr="007D5C5C">
        <w:rPr>
          <w:rFonts w:ascii="Times New Roman" w:eastAsiaTheme="minorEastAsia" w:hAnsi="Times New Roman" w:cs="Times New Roman"/>
          <w:sz w:val="24"/>
          <w:szCs w:val="24"/>
        </w:rPr>
        <w:t xml:space="preserve"> + 2.E</w:t>
      </w:r>
      <w:r w:rsidR="005079C4" w:rsidRPr="007D5C5C">
        <w:rPr>
          <w:rFonts w:ascii="Times New Roman" w:eastAsiaTheme="minorEastAsia" w:hAnsi="Times New Roman" w:cs="Times New Roman"/>
          <w:sz w:val="24"/>
          <w:szCs w:val="24"/>
          <w:vertAlign w:val="subscript"/>
        </w:rPr>
        <w:t xml:space="preserve">1 </w:t>
      </w:r>
      <w:r w:rsidR="005079C4" w:rsidRPr="007D5C5C">
        <w:rPr>
          <w:rFonts w:ascii="Times New Roman" w:eastAsiaTheme="minorEastAsia" w:hAnsi="Times New Roman" w:cs="Times New Roman"/>
          <w:sz w:val="24"/>
          <w:szCs w:val="24"/>
        </w:rPr>
        <w:t>E</w:t>
      </w:r>
      <w:r w:rsidR="005079C4" w:rsidRPr="007D5C5C">
        <w:rPr>
          <w:rFonts w:ascii="Times New Roman" w:eastAsiaTheme="minorEastAsia" w:hAnsi="Times New Roman" w:cs="Times New Roman"/>
          <w:sz w:val="24"/>
          <w:szCs w:val="24"/>
          <w:vertAlign w:val="subscript"/>
        </w:rPr>
        <w:t>2</w:t>
      </w:r>
      <w:r w:rsidR="006257DC" w:rsidRPr="007D5C5C">
        <w:rPr>
          <w:rFonts w:ascii="Times New Roman" w:eastAsiaTheme="minorEastAsia" w:hAnsi="Times New Roman" w:cs="Times New Roman"/>
          <w:sz w:val="24"/>
          <w:szCs w:val="24"/>
        </w:rPr>
        <w:t xml:space="preserve"> - 2</w:t>
      </w:r>
      <w:r w:rsidR="006257DC" w:rsidRPr="007D5C5C">
        <w:rPr>
          <w:rFonts w:ascii="Times New Roman" w:eastAsiaTheme="minorEastAsia" w:hAnsi="Times New Roman" w:cs="Times New Roman"/>
          <w:b/>
          <w:sz w:val="24"/>
          <w:szCs w:val="24"/>
        </w:rPr>
        <w:t xml:space="preserve"> p</w:t>
      </w:r>
      <w:r w:rsidR="006257DC" w:rsidRPr="007D5C5C">
        <w:rPr>
          <w:rFonts w:ascii="Times New Roman" w:eastAsiaTheme="minorEastAsia" w:hAnsi="Times New Roman" w:cs="Times New Roman"/>
          <w:b/>
          <w:sz w:val="24"/>
          <w:szCs w:val="24"/>
          <w:vertAlign w:val="subscript"/>
        </w:rPr>
        <w:t>1</w:t>
      </w:r>
      <w:r w:rsidR="006257DC" w:rsidRPr="007D5C5C">
        <w:rPr>
          <w:rFonts w:ascii="Times New Roman" w:eastAsiaTheme="minorEastAsia" w:hAnsi="Times New Roman" w:cs="Times New Roman"/>
          <w:sz w:val="24"/>
          <w:szCs w:val="24"/>
        </w:rPr>
        <w:t>.</w:t>
      </w:r>
      <w:r w:rsidR="006257DC" w:rsidRPr="007D5C5C">
        <w:rPr>
          <w:rFonts w:ascii="Times New Roman" w:eastAsiaTheme="minorEastAsia" w:hAnsi="Times New Roman" w:cs="Times New Roman"/>
          <w:b/>
          <w:sz w:val="24"/>
          <w:szCs w:val="24"/>
        </w:rPr>
        <w:t>p</w:t>
      </w:r>
      <w:r w:rsidR="006257DC" w:rsidRPr="007D5C5C">
        <w:rPr>
          <w:rFonts w:ascii="Times New Roman" w:eastAsiaTheme="minorEastAsia" w:hAnsi="Times New Roman" w:cs="Times New Roman"/>
          <w:b/>
          <w:sz w:val="24"/>
          <w:szCs w:val="24"/>
          <w:vertAlign w:val="subscript"/>
        </w:rPr>
        <w:t>2</w:t>
      </w:r>
      <w:r w:rsidR="006257DC" w:rsidRPr="007D5C5C">
        <w:rPr>
          <w:rFonts w:ascii="Times New Roman" w:eastAsiaTheme="minorEastAsia" w:hAnsi="Times New Roman" w:cs="Times New Roman"/>
          <w:sz w:val="24"/>
          <w:szCs w:val="24"/>
        </w:rPr>
        <w:t xml:space="preserve">  (10)</w:t>
      </w:r>
    </w:p>
    <w:p w14:paraId="54C58074" w14:textId="7B86F197" w:rsidR="006257DC" w:rsidRPr="007D5C5C" w:rsidRDefault="00094B94" w:rsidP="005079C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Assim, podemos calcular a massa da partícula</w:t>
      </w:r>
      <w:r w:rsidR="00D140DE" w:rsidRPr="007D5C5C">
        <w:rPr>
          <w:rFonts w:ascii="Times New Roman" w:eastAsiaTheme="minorEastAsia" w:hAnsi="Times New Roman" w:cs="Times New Roman"/>
          <w:sz w:val="24"/>
          <w:szCs w:val="24"/>
        </w:rPr>
        <w:t xml:space="preserve"> inicial a partir da </w:t>
      </w:r>
      <w:r w:rsidRPr="007D5C5C">
        <w:rPr>
          <w:rFonts w:ascii="Times New Roman" w:eastAsiaTheme="minorEastAsia" w:hAnsi="Times New Roman" w:cs="Times New Roman"/>
          <w:sz w:val="24"/>
          <w:szCs w:val="24"/>
        </w:rPr>
        <w:t xml:space="preserve">massa e </w:t>
      </w:r>
      <w:r w:rsidR="000F739A">
        <w:rPr>
          <w:rFonts w:ascii="Times New Roman" w:eastAsiaTheme="minorEastAsia" w:hAnsi="Times New Roman" w:cs="Times New Roman"/>
          <w:sz w:val="24"/>
          <w:szCs w:val="24"/>
        </w:rPr>
        <w:t>da</w:t>
      </w:r>
      <w:r w:rsidR="00D140DE" w:rsidRPr="007D5C5C">
        <w:rPr>
          <w:rFonts w:ascii="Times New Roman" w:eastAsiaTheme="minorEastAsia" w:hAnsi="Times New Roman" w:cs="Times New Roman"/>
          <w:sz w:val="24"/>
          <w:szCs w:val="24"/>
        </w:rPr>
        <w:t>s</w:t>
      </w:r>
      <w:r w:rsidRPr="007D5C5C">
        <w:rPr>
          <w:rFonts w:ascii="Times New Roman" w:eastAsiaTheme="minorEastAsia" w:hAnsi="Times New Roman" w:cs="Times New Roman"/>
          <w:sz w:val="24"/>
          <w:szCs w:val="24"/>
        </w:rPr>
        <w:t xml:space="preserve"> componentes do momento da</w:t>
      </w:r>
      <w:r w:rsidR="00D140DE" w:rsidRPr="007D5C5C">
        <w:rPr>
          <w:rFonts w:ascii="Times New Roman" w:eastAsiaTheme="minorEastAsia" w:hAnsi="Times New Roman" w:cs="Times New Roman"/>
          <w:sz w:val="24"/>
          <w:szCs w:val="24"/>
        </w:rPr>
        <w:t>s</w:t>
      </w:r>
      <w:r w:rsidRPr="007D5C5C">
        <w:rPr>
          <w:rFonts w:ascii="Times New Roman" w:eastAsiaTheme="minorEastAsia" w:hAnsi="Times New Roman" w:cs="Times New Roman"/>
          <w:sz w:val="24"/>
          <w:szCs w:val="24"/>
        </w:rPr>
        <w:t xml:space="preserve"> partícula</w:t>
      </w:r>
      <w:r w:rsidR="00D140DE" w:rsidRPr="007D5C5C">
        <w:rPr>
          <w:rFonts w:ascii="Times New Roman" w:eastAsiaTheme="minorEastAsia" w:hAnsi="Times New Roman" w:cs="Times New Roman"/>
          <w:sz w:val="24"/>
          <w:szCs w:val="24"/>
        </w:rPr>
        <w:t>s</w:t>
      </w:r>
      <w:r w:rsidRPr="007D5C5C">
        <w:rPr>
          <w:rFonts w:ascii="Times New Roman" w:eastAsiaTheme="minorEastAsia" w:hAnsi="Times New Roman" w:cs="Times New Roman"/>
          <w:sz w:val="24"/>
          <w:szCs w:val="24"/>
        </w:rPr>
        <w:t xml:space="preserve"> filha</w:t>
      </w:r>
      <w:r w:rsidR="00D140DE" w:rsidRPr="007D5C5C">
        <w:rPr>
          <w:rFonts w:ascii="Times New Roman" w:eastAsiaTheme="minorEastAsia" w:hAnsi="Times New Roman" w:cs="Times New Roman"/>
          <w:sz w:val="24"/>
          <w:szCs w:val="24"/>
        </w:rPr>
        <w:t>s</w:t>
      </w:r>
      <w:r w:rsidRPr="007D5C5C">
        <w:rPr>
          <w:rFonts w:ascii="Times New Roman" w:eastAsiaTheme="minorEastAsia" w:hAnsi="Times New Roman" w:cs="Times New Roman"/>
          <w:sz w:val="24"/>
          <w:szCs w:val="24"/>
        </w:rPr>
        <w:t>.</w:t>
      </w:r>
    </w:p>
    <w:p w14:paraId="37DDC87E" w14:textId="77777777" w:rsidR="008F5741" w:rsidRPr="007D5C5C" w:rsidRDefault="008F5741" w:rsidP="005079C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A massa das partículas filhas m</w:t>
      </w:r>
      <w:r w:rsidRPr="007D5C5C">
        <w:rPr>
          <w:rFonts w:ascii="Times New Roman" w:eastAsiaTheme="minorEastAsia" w:hAnsi="Times New Roman" w:cs="Times New Roman"/>
          <w:sz w:val="24"/>
          <w:szCs w:val="24"/>
          <w:vertAlign w:val="subscript"/>
        </w:rPr>
        <w:t>1</w:t>
      </w:r>
      <w:r w:rsidRPr="007D5C5C">
        <w:rPr>
          <w:rFonts w:ascii="Times New Roman" w:eastAsiaTheme="minorEastAsia" w:hAnsi="Times New Roman" w:cs="Times New Roman"/>
          <w:sz w:val="24"/>
          <w:szCs w:val="24"/>
        </w:rPr>
        <w:t xml:space="preserve"> e m</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rPr>
        <w:t xml:space="preserve"> são conhecidas: diversos detectores ALICE identificam-nas.</w:t>
      </w:r>
    </w:p>
    <w:p w14:paraId="52616842" w14:textId="70CF6981" w:rsidR="008F5741" w:rsidRPr="007D5C5C" w:rsidRDefault="008F5741" w:rsidP="005079C4">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O momento das partículas filhas p</w:t>
      </w:r>
      <w:r w:rsidRPr="007D5C5C">
        <w:rPr>
          <w:rFonts w:ascii="Times New Roman" w:eastAsiaTheme="minorEastAsia" w:hAnsi="Times New Roman" w:cs="Times New Roman"/>
          <w:sz w:val="24"/>
          <w:szCs w:val="24"/>
          <w:vertAlign w:val="subscript"/>
        </w:rPr>
        <w:t>1</w:t>
      </w:r>
      <w:r w:rsidRPr="007D5C5C">
        <w:rPr>
          <w:rFonts w:ascii="Times New Roman" w:eastAsiaTheme="minorEastAsia" w:hAnsi="Times New Roman" w:cs="Times New Roman"/>
          <w:sz w:val="24"/>
          <w:szCs w:val="24"/>
        </w:rPr>
        <w:t xml:space="preserve"> e p</w:t>
      </w:r>
      <w:r w:rsidRPr="007D5C5C">
        <w:rPr>
          <w:rFonts w:ascii="Times New Roman" w:eastAsiaTheme="minorEastAsia" w:hAnsi="Times New Roman" w:cs="Times New Roman"/>
          <w:sz w:val="24"/>
          <w:szCs w:val="24"/>
          <w:vertAlign w:val="subscript"/>
        </w:rPr>
        <w:t>2</w:t>
      </w:r>
      <w:r w:rsidRPr="007D5C5C">
        <w:rPr>
          <w:rFonts w:ascii="Times New Roman" w:eastAsiaTheme="minorEastAsia" w:hAnsi="Times New Roman" w:cs="Times New Roman"/>
          <w:sz w:val="24"/>
          <w:szCs w:val="24"/>
        </w:rPr>
        <w:t xml:space="preserve"> são </w:t>
      </w:r>
      <w:r w:rsidR="005F79EA" w:rsidRPr="007D5C5C">
        <w:rPr>
          <w:rFonts w:ascii="Times New Roman" w:eastAsiaTheme="minorEastAsia" w:hAnsi="Times New Roman" w:cs="Times New Roman"/>
          <w:sz w:val="24"/>
          <w:szCs w:val="24"/>
        </w:rPr>
        <w:t>medidos</w:t>
      </w:r>
      <w:r w:rsidRPr="007D5C5C">
        <w:rPr>
          <w:rFonts w:ascii="Times New Roman" w:eastAsiaTheme="minorEastAsia" w:hAnsi="Times New Roman" w:cs="Times New Roman"/>
          <w:sz w:val="24"/>
          <w:szCs w:val="24"/>
        </w:rPr>
        <w:t xml:space="preserve"> à partir do raio de curvatura da trajetória, devido ao campo magnético que é conhecido. No exercício</w:t>
      </w:r>
      <w:r w:rsidR="000F739A">
        <w:rPr>
          <w:rFonts w:ascii="Times New Roman" w:eastAsiaTheme="minorEastAsia" w:hAnsi="Times New Roman" w:cs="Times New Roman"/>
          <w:sz w:val="24"/>
          <w:szCs w:val="24"/>
        </w:rPr>
        <w:t>, são usadas</w:t>
      </w:r>
      <w:r w:rsidRPr="007D5C5C">
        <w:rPr>
          <w:rFonts w:ascii="Times New Roman" w:eastAsiaTheme="minorEastAsia" w:hAnsi="Times New Roman" w:cs="Times New Roman"/>
          <w:sz w:val="24"/>
          <w:szCs w:val="24"/>
        </w:rPr>
        <w:t xml:space="preserve"> as três componentes do vetor momento associado a cada decaimento V0, como apresentado nas equações acima.</w:t>
      </w:r>
    </w:p>
    <w:p w14:paraId="7DE987AF" w14:textId="3E15670F" w:rsidR="008F5741" w:rsidRPr="007D5C5C" w:rsidRDefault="008F5741" w:rsidP="005079C4">
      <w:pPr>
        <w:autoSpaceDE w:val="0"/>
        <w:autoSpaceDN w:val="0"/>
        <w:adjustRightInd w:val="0"/>
        <w:spacing w:after="100" w:afterAutospacing="1" w:line="240" w:lineRule="auto"/>
        <w:jc w:val="both"/>
        <w:rPr>
          <w:rFonts w:ascii="Times New Roman" w:eastAsiaTheme="minorEastAsia" w:hAnsi="Times New Roman" w:cs="Times New Roman"/>
          <w:sz w:val="24"/>
          <w:szCs w:val="24"/>
          <w:vertAlign w:val="subscript"/>
        </w:rPr>
      </w:pPr>
      <w:r w:rsidRPr="007D5C5C">
        <w:rPr>
          <w:rFonts w:ascii="Times New Roman" w:eastAsiaTheme="minorEastAsia" w:hAnsi="Times New Roman" w:cs="Times New Roman"/>
          <w:sz w:val="24"/>
          <w:szCs w:val="24"/>
        </w:rPr>
        <w:t xml:space="preserve">O cálculo da massa invariante </w:t>
      </w:r>
      <w:r w:rsidR="00A368E0" w:rsidRPr="007D5C5C">
        <w:rPr>
          <w:rFonts w:ascii="Times New Roman" w:eastAsiaTheme="minorEastAsia" w:hAnsi="Times New Roman" w:cs="Times New Roman"/>
          <w:sz w:val="24"/>
          <w:szCs w:val="24"/>
        </w:rPr>
        <w:t xml:space="preserve">apresenta </w:t>
      </w:r>
      <w:r w:rsidR="005F79EA" w:rsidRPr="007D5C5C">
        <w:rPr>
          <w:rFonts w:ascii="Times New Roman" w:eastAsiaTheme="minorEastAsia" w:hAnsi="Times New Roman" w:cs="Times New Roman"/>
          <w:sz w:val="24"/>
          <w:szCs w:val="24"/>
        </w:rPr>
        <w:t xml:space="preserve">tipicamente </w:t>
      </w:r>
      <w:r w:rsidR="00A368E0" w:rsidRPr="007D5C5C">
        <w:rPr>
          <w:rFonts w:ascii="Times New Roman" w:eastAsiaTheme="minorEastAsia" w:hAnsi="Times New Roman" w:cs="Times New Roman"/>
          <w:sz w:val="24"/>
          <w:szCs w:val="24"/>
        </w:rPr>
        <w:t>uma</w:t>
      </w:r>
      <w:r w:rsidRPr="007D5C5C">
        <w:rPr>
          <w:rFonts w:ascii="Times New Roman" w:eastAsiaTheme="minorEastAsia" w:hAnsi="Times New Roman" w:cs="Times New Roman"/>
          <w:sz w:val="24"/>
          <w:szCs w:val="24"/>
        </w:rPr>
        <w:t xml:space="preserve"> distri</w:t>
      </w:r>
      <w:r w:rsidR="000E4D65">
        <w:rPr>
          <w:rFonts w:ascii="Times New Roman" w:eastAsiaTheme="minorEastAsia" w:hAnsi="Times New Roman" w:cs="Times New Roman"/>
          <w:sz w:val="24"/>
          <w:szCs w:val="24"/>
        </w:rPr>
        <w:t>buição como apresentado na figura abaixo</w:t>
      </w:r>
      <w:r w:rsidRPr="007D5C5C">
        <w:rPr>
          <w:rFonts w:ascii="Times New Roman" w:eastAsiaTheme="minorEastAsia" w:hAnsi="Times New Roman" w:cs="Times New Roman"/>
          <w:sz w:val="24"/>
          <w:szCs w:val="24"/>
        </w:rPr>
        <w:t xml:space="preserve">. </w:t>
      </w:r>
      <w:r w:rsidR="00A368E0" w:rsidRPr="007D5C5C">
        <w:rPr>
          <w:rFonts w:ascii="Times New Roman" w:eastAsiaTheme="minorEastAsia" w:hAnsi="Times New Roman" w:cs="Times New Roman"/>
          <w:sz w:val="24"/>
          <w:szCs w:val="24"/>
        </w:rPr>
        <w:t>A distr</w:t>
      </w:r>
      <w:r w:rsidR="005F79EA" w:rsidRPr="007D5C5C">
        <w:rPr>
          <w:rFonts w:ascii="Times New Roman" w:eastAsiaTheme="minorEastAsia" w:hAnsi="Times New Roman" w:cs="Times New Roman"/>
          <w:sz w:val="24"/>
          <w:szCs w:val="24"/>
        </w:rPr>
        <w:t>ibuição apresentada à esquerda corresponde a</w:t>
      </w:r>
      <w:r w:rsidR="00A368E0" w:rsidRPr="007D5C5C">
        <w:rPr>
          <w:rFonts w:ascii="Times New Roman" w:eastAsiaTheme="minorEastAsia" w:hAnsi="Times New Roman" w:cs="Times New Roman"/>
          <w:sz w:val="24"/>
          <w:szCs w:val="24"/>
        </w:rPr>
        <w:t xml:space="preserve">o cálculo da massa para o par </w:t>
      </w:r>
      <w:proofErr w:type="spellStart"/>
      <w:r w:rsidR="00A368E0" w:rsidRPr="007D5C5C">
        <w:rPr>
          <w:rFonts w:ascii="Times New Roman" w:eastAsiaTheme="minorEastAsia" w:hAnsi="Times New Roman" w:cs="Times New Roman"/>
          <w:sz w:val="24"/>
          <w:szCs w:val="24"/>
        </w:rPr>
        <w:t>píon</w:t>
      </w:r>
      <w:proofErr w:type="spellEnd"/>
      <w:r w:rsidR="00A368E0" w:rsidRPr="007D5C5C">
        <w:rPr>
          <w:rFonts w:ascii="Times New Roman" w:eastAsiaTheme="minorEastAsia" w:hAnsi="Times New Roman" w:cs="Times New Roman"/>
          <w:sz w:val="24"/>
          <w:szCs w:val="24"/>
        </w:rPr>
        <w:t xml:space="preserve">-próton; </w:t>
      </w:r>
      <w:r w:rsidR="005F79EA" w:rsidRPr="007D5C5C">
        <w:rPr>
          <w:rFonts w:ascii="Times New Roman" w:eastAsiaTheme="minorEastAsia" w:hAnsi="Times New Roman" w:cs="Times New Roman"/>
          <w:sz w:val="24"/>
          <w:szCs w:val="24"/>
        </w:rPr>
        <w:t>o pico corresponde à partícula</w:t>
      </w:r>
      <w:r w:rsidR="00FF19DE" w:rsidRPr="007D5C5C">
        <w:rPr>
          <w:rFonts w:ascii="Times New Roman" w:eastAsiaTheme="minorEastAsia" w:hAnsi="Times New Roman" w:cs="Times New Roman"/>
          <w:sz w:val="24"/>
          <w:szCs w:val="24"/>
        </w:rPr>
        <w:t xml:space="preserve"> Λ e o contínuo é o ruído</w:t>
      </w:r>
      <w:r w:rsidR="00C066AD" w:rsidRPr="007D5C5C">
        <w:rPr>
          <w:rFonts w:ascii="Times New Roman" w:eastAsiaTheme="minorEastAsia" w:hAnsi="Times New Roman" w:cs="Times New Roman"/>
          <w:sz w:val="24"/>
          <w:szCs w:val="24"/>
        </w:rPr>
        <w:t xml:space="preserve"> de fundo </w:t>
      </w:r>
      <w:r w:rsidR="005F79EA" w:rsidRPr="007D5C5C">
        <w:rPr>
          <w:rFonts w:ascii="Times New Roman" w:eastAsiaTheme="minorEastAsia" w:hAnsi="Times New Roman" w:cs="Times New Roman"/>
          <w:sz w:val="24"/>
          <w:szCs w:val="24"/>
        </w:rPr>
        <w:t>proveniente</w:t>
      </w:r>
      <w:r w:rsidR="00C066AD" w:rsidRPr="007D5C5C">
        <w:rPr>
          <w:rFonts w:ascii="Times New Roman" w:eastAsiaTheme="minorEastAsia" w:hAnsi="Times New Roman" w:cs="Times New Roman"/>
          <w:sz w:val="24"/>
          <w:szCs w:val="24"/>
        </w:rPr>
        <w:t xml:space="preserve"> das combinações fo</w:t>
      </w:r>
      <w:r w:rsidR="005F79EA" w:rsidRPr="007D5C5C">
        <w:rPr>
          <w:rFonts w:ascii="Times New Roman" w:eastAsiaTheme="minorEastAsia" w:hAnsi="Times New Roman" w:cs="Times New Roman"/>
          <w:sz w:val="24"/>
          <w:szCs w:val="24"/>
        </w:rPr>
        <w:t xml:space="preserve">rtuitas de </w:t>
      </w:r>
      <w:proofErr w:type="spellStart"/>
      <w:r w:rsidR="005F79EA" w:rsidRPr="007D5C5C">
        <w:rPr>
          <w:rFonts w:ascii="Times New Roman" w:eastAsiaTheme="minorEastAsia" w:hAnsi="Times New Roman" w:cs="Times New Roman"/>
          <w:sz w:val="24"/>
          <w:szCs w:val="24"/>
        </w:rPr>
        <w:t>píons</w:t>
      </w:r>
      <w:proofErr w:type="spellEnd"/>
      <w:r w:rsidR="005F79EA" w:rsidRPr="007D5C5C">
        <w:rPr>
          <w:rFonts w:ascii="Times New Roman" w:eastAsiaTheme="minorEastAsia" w:hAnsi="Times New Roman" w:cs="Times New Roman"/>
          <w:sz w:val="24"/>
          <w:szCs w:val="24"/>
        </w:rPr>
        <w:t xml:space="preserve"> e prótons que </w:t>
      </w:r>
      <w:r w:rsidR="00C066AD" w:rsidRPr="007D5C5C">
        <w:rPr>
          <w:rFonts w:ascii="Times New Roman" w:eastAsiaTheme="minorEastAsia" w:hAnsi="Times New Roman" w:cs="Times New Roman"/>
          <w:sz w:val="24"/>
          <w:szCs w:val="24"/>
        </w:rPr>
        <w:t xml:space="preserve">parecem </w:t>
      </w:r>
      <w:r w:rsidR="005F79EA" w:rsidRPr="007D5C5C">
        <w:rPr>
          <w:rFonts w:ascii="Times New Roman" w:eastAsiaTheme="minorEastAsia" w:hAnsi="Times New Roman" w:cs="Times New Roman"/>
          <w:sz w:val="24"/>
          <w:szCs w:val="24"/>
        </w:rPr>
        <w:t xml:space="preserve">vir do mesmo </w:t>
      </w:r>
      <w:r w:rsidR="00C066AD" w:rsidRPr="007D5C5C">
        <w:rPr>
          <w:rFonts w:ascii="Times New Roman" w:eastAsiaTheme="minorEastAsia" w:hAnsi="Times New Roman" w:cs="Times New Roman"/>
          <w:sz w:val="24"/>
          <w:szCs w:val="24"/>
        </w:rPr>
        <w:t xml:space="preserve">vértice </w:t>
      </w:r>
      <w:r w:rsidR="005F79EA" w:rsidRPr="007D5C5C">
        <w:rPr>
          <w:rFonts w:ascii="Times New Roman" w:eastAsiaTheme="minorEastAsia" w:hAnsi="Times New Roman" w:cs="Times New Roman"/>
          <w:sz w:val="24"/>
          <w:szCs w:val="24"/>
        </w:rPr>
        <w:t>secundário ou que tenham sido identificado</w:t>
      </w:r>
      <w:r w:rsidR="000E4D65">
        <w:rPr>
          <w:rFonts w:ascii="Times New Roman" w:eastAsiaTheme="minorEastAsia" w:hAnsi="Times New Roman" w:cs="Times New Roman"/>
          <w:sz w:val="24"/>
          <w:szCs w:val="24"/>
        </w:rPr>
        <w:t>s de forma errônea</w:t>
      </w:r>
      <w:r w:rsidR="00C066AD" w:rsidRPr="007D5C5C">
        <w:rPr>
          <w:rFonts w:ascii="Times New Roman" w:eastAsiaTheme="minorEastAsia" w:hAnsi="Times New Roman" w:cs="Times New Roman"/>
          <w:sz w:val="24"/>
          <w:szCs w:val="24"/>
        </w:rPr>
        <w:t xml:space="preserve">; a distribuição à direita corresponde ao cálculo da massa para o par </w:t>
      </w:r>
      <w:proofErr w:type="spellStart"/>
      <w:r w:rsidR="00C066AD" w:rsidRPr="007D5C5C">
        <w:rPr>
          <w:rFonts w:ascii="Times New Roman" w:eastAsiaTheme="minorEastAsia" w:hAnsi="Times New Roman" w:cs="Times New Roman"/>
          <w:sz w:val="24"/>
          <w:szCs w:val="24"/>
        </w:rPr>
        <w:t>píon</w:t>
      </w:r>
      <w:proofErr w:type="spellEnd"/>
      <w:r w:rsidR="00C066AD" w:rsidRPr="007D5C5C">
        <w:rPr>
          <w:rFonts w:ascii="Times New Roman" w:eastAsiaTheme="minorEastAsia" w:hAnsi="Times New Roman" w:cs="Times New Roman"/>
          <w:sz w:val="24"/>
          <w:szCs w:val="24"/>
        </w:rPr>
        <w:t xml:space="preserve"> negativo e positivo; o pico corresponde ao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K</m:t>
            </m:r>
          </m:e>
          <m:sub>
            <m:r>
              <m:rPr>
                <m:sty m:val="p"/>
              </m:rPr>
              <w:rPr>
                <w:rFonts w:ascii="Cambria Math" w:eastAsiaTheme="minorEastAsia" w:hAnsi="Cambria Math" w:cs="Times New Roman"/>
                <w:sz w:val="24"/>
                <w:szCs w:val="24"/>
              </w:rPr>
              <m:t>s</m:t>
            </m:r>
          </m:sub>
          <m:sup>
            <m:r>
              <m:rPr>
                <m:sty m:val="p"/>
              </m:rPr>
              <w:rPr>
                <w:rFonts w:ascii="Cambria Math" w:eastAsiaTheme="minorEastAsia" w:hAnsi="Cambria Math" w:cs="Times New Roman"/>
                <w:sz w:val="24"/>
                <w:szCs w:val="24"/>
              </w:rPr>
              <m:t>0</m:t>
            </m:r>
          </m:sup>
        </m:sSubSup>
      </m:oMath>
      <w:r w:rsidR="00BA5049" w:rsidRPr="007D5C5C">
        <w:rPr>
          <w:rFonts w:ascii="Times New Roman" w:eastAsiaTheme="minorEastAsia" w:hAnsi="Times New Roman" w:cs="Times New Roman"/>
          <w:sz w:val="24"/>
          <w:szCs w:val="24"/>
        </w:rPr>
        <w:t>.</w:t>
      </w:r>
    </w:p>
    <w:p w14:paraId="0307515E" w14:textId="77777777" w:rsidR="008F5741" w:rsidRPr="007D5C5C" w:rsidRDefault="00BA5049" w:rsidP="00BA5049">
      <w:pPr>
        <w:autoSpaceDE w:val="0"/>
        <w:autoSpaceDN w:val="0"/>
        <w:adjustRightInd w:val="0"/>
        <w:spacing w:after="100" w:afterAutospacing="1" w:line="240" w:lineRule="auto"/>
        <w:jc w:val="center"/>
        <w:rPr>
          <w:rFonts w:ascii="Times New Roman" w:eastAsiaTheme="minorEastAsia" w:hAnsi="Times New Roman" w:cs="Times New Roman"/>
          <w:sz w:val="24"/>
          <w:szCs w:val="24"/>
        </w:rPr>
      </w:pPr>
      <w:r w:rsidRPr="007D5C5C">
        <w:rPr>
          <w:rFonts w:ascii="Times New Roman" w:eastAsiaTheme="minorEastAsia" w:hAnsi="Times New Roman" w:cs="Times New Roman"/>
          <w:noProof/>
          <w:sz w:val="24"/>
          <w:szCs w:val="24"/>
          <w:lang w:val="en-US"/>
        </w:rPr>
        <w:drawing>
          <wp:inline distT="0" distB="0" distL="0" distR="0" wp14:anchorId="75B6D360" wp14:editId="01D7EE48">
            <wp:extent cx="2477660" cy="1858198"/>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479322" cy="1859444"/>
                    </a:xfrm>
                    <a:prstGeom prst="rect">
                      <a:avLst/>
                    </a:prstGeom>
                    <a:noFill/>
                    <a:ln w="9525">
                      <a:noFill/>
                      <a:miter lim="800000"/>
                      <a:headEnd/>
                      <a:tailEnd/>
                    </a:ln>
                  </pic:spPr>
                </pic:pic>
              </a:graphicData>
            </a:graphic>
          </wp:inline>
        </w:drawing>
      </w:r>
      <w:r w:rsidRPr="007D5C5C">
        <w:rPr>
          <w:rFonts w:ascii="Times New Roman" w:eastAsiaTheme="minorEastAsia" w:hAnsi="Times New Roman" w:cs="Times New Roman"/>
          <w:noProof/>
          <w:sz w:val="24"/>
          <w:szCs w:val="24"/>
          <w:lang w:val="en-US"/>
        </w:rPr>
        <w:drawing>
          <wp:inline distT="0" distB="0" distL="0" distR="0" wp14:anchorId="53DD02EB" wp14:editId="60C5C524">
            <wp:extent cx="2469708" cy="1852235"/>
            <wp:effectExtent l="19050" t="0" r="6792"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471365" cy="1853478"/>
                    </a:xfrm>
                    <a:prstGeom prst="rect">
                      <a:avLst/>
                    </a:prstGeom>
                    <a:noFill/>
                    <a:ln w="9525">
                      <a:noFill/>
                      <a:miter lim="800000"/>
                      <a:headEnd/>
                      <a:tailEnd/>
                    </a:ln>
                  </pic:spPr>
                </pic:pic>
              </a:graphicData>
            </a:graphic>
          </wp:inline>
        </w:drawing>
      </w:r>
    </w:p>
    <w:p w14:paraId="4AC94250" w14:textId="77777777" w:rsidR="00094B94" w:rsidRPr="007D5C5C" w:rsidRDefault="00942885" w:rsidP="00942885">
      <w:pPr>
        <w:autoSpaceDE w:val="0"/>
        <w:autoSpaceDN w:val="0"/>
        <w:adjustRightInd w:val="0"/>
        <w:spacing w:after="100" w:afterAutospacing="1" w:line="240" w:lineRule="auto"/>
        <w:jc w:val="both"/>
        <w:rPr>
          <w:rFonts w:ascii="Times New Roman" w:eastAsiaTheme="minorEastAsia" w:hAnsi="Times New Roman" w:cs="Times New Roman"/>
          <w:b/>
          <w:sz w:val="24"/>
          <w:szCs w:val="24"/>
        </w:rPr>
      </w:pPr>
      <w:r w:rsidRPr="007D5C5C">
        <w:rPr>
          <w:rFonts w:ascii="Times New Roman" w:eastAsiaTheme="minorEastAsia" w:hAnsi="Times New Roman" w:cs="Times New Roman"/>
          <w:b/>
          <w:sz w:val="24"/>
          <w:szCs w:val="24"/>
        </w:rPr>
        <w:t>8. As ferramentas e como usá-las</w:t>
      </w:r>
    </w:p>
    <w:p w14:paraId="2601D5A0" w14:textId="30903954" w:rsidR="00942885" w:rsidRPr="007D5C5C" w:rsidRDefault="00162AE6" w:rsidP="0094288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O</w:t>
      </w:r>
      <w:r w:rsidR="00835831" w:rsidRPr="007D5C5C">
        <w:rPr>
          <w:rFonts w:ascii="Times New Roman" w:eastAsiaTheme="minorEastAsia" w:hAnsi="Times New Roman" w:cs="Times New Roman"/>
          <w:sz w:val="24"/>
          <w:szCs w:val="24"/>
        </w:rPr>
        <w:t xml:space="preserve"> exercício é realizado </w:t>
      </w:r>
      <w:r w:rsidRPr="007D5C5C">
        <w:rPr>
          <w:rFonts w:ascii="Times New Roman" w:eastAsiaTheme="minorEastAsia" w:hAnsi="Times New Roman" w:cs="Times New Roman"/>
          <w:sz w:val="24"/>
          <w:szCs w:val="24"/>
        </w:rPr>
        <w:t>com o programa</w:t>
      </w:r>
      <w:r w:rsidR="00835831" w:rsidRPr="007D5C5C">
        <w:rPr>
          <w:rFonts w:ascii="Times New Roman" w:eastAsiaTheme="minorEastAsia" w:hAnsi="Times New Roman" w:cs="Times New Roman"/>
          <w:sz w:val="24"/>
          <w:szCs w:val="24"/>
        </w:rPr>
        <w:t xml:space="preserve"> ROOT</w:t>
      </w:r>
      <w:r w:rsidRPr="007D5C5C">
        <w:rPr>
          <w:rFonts w:ascii="Times New Roman" w:eastAsiaTheme="minorEastAsia" w:hAnsi="Times New Roman" w:cs="Times New Roman"/>
          <w:sz w:val="24"/>
          <w:szCs w:val="24"/>
        </w:rPr>
        <w:t xml:space="preserve"> e uma versão simplificada do visualizador de eventos do ALICE. E</w:t>
      </w:r>
      <w:r w:rsidR="00835831" w:rsidRPr="007D5C5C">
        <w:rPr>
          <w:rFonts w:ascii="Times New Roman" w:eastAsiaTheme="minorEastAsia" w:hAnsi="Times New Roman" w:cs="Times New Roman"/>
          <w:sz w:val="24"/>
          <w:szCs w:val="24"/>
        </w:rPr>
        <w:t>m uma janela</w:t>
      </w:r>
      <w:r w:rsidRPr="007D5C5C">
        <w:rPr>
          <w:rFonts w:ascii="Times New Roman" w:eastAsiaTheme="minorEastAsia" w:hAnsi="Times New Roman" w:cs="Times New Roman"/>
          <w:sz w:val="24"/>
          <w:szCs w:val="24"/>
        </w:rPr>
        <w:t xml:space="preserve"> de linha de comando</w:t>
      </w:r>
      <w:r w:rsidR="000E4D65">
        <w:rPr>
          <w:rFonts w:ascii="Times New Roman" w:eastAsiaTheme="minorEastAsia" w:hAnsi="Times New Roman" w:cs="Times New Roman"/>
          <w:sz w:val="24"/>
          <w:szCs w:val="24"/>
        </w:rPr>
        <w:t xml:space="preserve"> (terminal)</w:t>
      </w:r>
      <w:r w:rsidR="00835831" w:rsidRPr="007D5C5C">
        <w:rPr>
          <w:rFonts w:ascii="Times New Roman" w:eastAsiaTheme="minorEastAsia" w:hAnsi="Times New Roman" w:cs="Times New Roman"/>
          <w:sz w:val="24"/>
          <w:szCs w:val="24"/>
        </w:rPr>
        <w:t>, que estará aberta em seu computador (assim você já estar</w:t>
      </w:r>
      <w:r w:rsidR="000E4D65">
        <w:rPr>
          <w:rFonts w:ascii="Times New Roman" w:eastAsiaTheme="minorEastAsia" w:hAnsi="Times New Roman" w:cs="Times New Roman"/>
          <w:sz w:val="24"/>
          <w:szCs w:val="24"/>
        </w:rPr>
        <w:t>á</w:t>
      </w:r>
      <w:r w:rsidR="00835831" w:rsidRPr="007D5C5C">
        <w:rPr>
          <w:rFonts w:ascii="Times New Roman" w:eastAsiaTheme="minorEastAsia" w:hAnsi="Times New Roman" w:cs="Times New Roman"/>
          <w:sz w:val="24"/>
          <w:szCs w:val="24"/>
        </w:rPr>
        <w:t xml:space="preserve"> no diretório apropriado par</w:t>
      </w:r>
      <w:r w:rsidRPr="007D5C5C">
        <w:rPr>
          <w:rFonts w:ascii="Times New Roman" w:eastAsiaTheme="minorEastAsia" w:hAnsi="Times New Roman" w:cs="Times New Roman"/>
          <w:sz w:val="24"/>
          <w:szCs w:val="24"/>
        </w:rPr>
        <w:t xml:space="preserve">a a execução da atividade), </w:t>
      </w:r>
      <w:r w:rsidR="00835831" w:rsidRPr="007D5C5C">
        <w:rPr>
          <w:rFonts w:ascii="Times New Roman" w:eastAsiaTheme="minorEastAsia" w:hAnsi="Times New Roman" w:cs="Times New Roman"/>
          <w:sz w:val="24"/>
          <w:szCs w:val="24"/>
        </w:rPr>
        <w:t xml:space="preserve">você deverá digitar: </w:t>
      </w:r>
      <w:r w:rsidR="00835831" w:rsidRPr="000E4D65">
        <w:rPr>
          <w:rFonts w:ascii="Times New Roman" w:eastAsiaTheme="minorEastAsia" w:hAnsi="Times New Roman" w:cs="Times New Roman"/>
          <w:i/>
          <w:sz w:val="24"/>
          <w:szCs w:val="24"/>
        </w:rPr>
        <w:t xml:space="preserve">root </w:t>
      </w:r>
      <w:proofErr w:type="spellStart"/>
      <w:r w:rsidR="00835831" w:rsidRPr="000E4D65">
        <w:rPr>
          <w:rFonts w:ascii="Times New Roman" w:eastAsiaTheme="minorEastAsia" w:hAnsi="Times New Roman" w:cs="Times New Roman"/>
          <w:i/>
          <w:sz w:val="24"/>
          <w:szCs w:val="24"/>
        </w:rPr>
        <w:t>masterclass.C</w:t>
      </w:r>
      <w:proofErr w:type="spellEnd"/>
      <w:r w:rsidR="00835831" w:rsidRPr="007D5C5C">
        <w:rPr>
          <w:rFonts w:ascii="Times New Roman" w:eastAsiaTheme="minorEastAsia" w:hAnsi="Times New Roman" w:cs="Times New Roman"/>
          <w:sz w:val="24"/>
          <w:szCs w:val="24"/>
        </w:rPr>
        <w:t>. Uma pequena janela irá aparecer, como na figura. Essa janela irá o</w:t>
      </w:r>
      <w:r w:rsidRPr="007D5C5C">
        <w:rPr>
          <w:rFonts w:ascii="Times New Roman" w:eastAsiaTheme="minorEastAsia" w:hAnsi="Times New Roman" w:cs="Times New Roman"/>
          <w:sz w:val="24"/>
          <w:szCs w:val="24"/>
        </w:rPr>
        <w:t>ferecer três opções possíveis</w:t>
      </w:r>
      <w:r w:rsidR="00CB7B9D" w:rsidRPr="007D5C5C">
        <w:rPr>
          <w:rFonts w:ascii="Times New Roman" w:eastAsiaTheme="minorEastAsia" w:hAnsi="Times New Roman" w:cs="Times New Roman"/>
          <w:noProof/>
          <w:sz w:val="24"/>
          <w:szCs w:val="24"/>
          <w:lang w:val="en-US"/>
        </w:rPr>
        <w:drawing>
          <wp:anchor distT="0" distB="0" distL="114300" distR="114300" simplePos="0" relativeHeight="251658240" behindDoc="0" locked="0" layoutInCell="1" allowOverlap="1" wp14:anchorId="1E28E9C5" wp14:editId="229CEF6D">
            <wp:simplePos x="0" y="0"/>
            <wp:positionH relativeFrom="column">
              <wp:posOffset>4401185</wp:posOffset>
            </wp:positionH>
            <wp:positionV relativeFrom="paragraph">
              <wp:posOffset>-9525</wp:posOffset>
            </wp:positionV>
            <wp:extent cx="1026795" cy="2186305"/>
            <wp:effectExtent l="19050" t="0" r="1905"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026795" cy="2186305"/>
                    </a:xfrm>
                    <a:prstGeom prst="rect">
                      <a:avLst/>
                    </a:prstGeom>
                    <a:noFill/>
                    <a:ln w="9525">
                      <a:noFill/>
                      <a:miter lim="800000"/>
                      <a:headEnd/>
                      <a:tailEnd/>
                    </a:ln>
                  </pic:spPr>
                </pic:pic>
              </a:graphicData>
            </a:graphic>
          </wp:anchor>
        </w:drawing>
      </w:r>
      <w:r w:rsidR="00835831" w:rsidRPr="007D5C5C">
        <w:rPr>
          <w:rFonts w:ascii="Times New Roman" w:eastAsiaTheme="minorEastAsia" w:hAnsi="Times New Roman" w:cs="Times New Roman"/>
          <w:sz w:val="24"/>
          <w:szCs w:val="24"/>
        </w:rPr>
        <w:t>: modo de demonstração</w:t>
      </w:r>
      <w:r w:rsidR="000E4D65">
        <w:rPr>
          <w:rFonts w:ascii="Times New Roman" w:eastAsiaTheme="minorEastAsia" w:hAnsi="Times New Roman" w:cs="Times New Roman"/>
          <w:sz w:val="24"/>
          <w:szCs w:val="24"/>
        </w:rPr>
        <w:t xml:space="preserve"> (</w:t>
      </w:r>
      <w:r w:rsidR="000E4D65" w:rsidRPr="000E4D65">
        <w:rPr>
          <w:rFonts w:ascii="Times New Roman" w:eastAsiaTheme="minorEastAsia" w:hAnsi="Times New Roman" w:cs="Times New Roman"/>
          <w:i/>
          <w:sz w:val="24"/>
          <w:szCs w:val="24"/>
        </w:rPr>
        <w:t>Demo</w:t>
      </w:r>
      <w:r w:rsidR="000E4D65">
        <w:rPr>
          <w:rFonts w:ascii="Times New Roman" w:eastAsiaTheme="minorEastAsia" w:hAnsi="Times New Roman" w:cs="Times New Roman"/>
          <w:sz w:val="24"/>
          <w:szCs w:val="24"/>
        </w:rPr>
        <w:t>)</w:t>
      </w:r>
      <w:r w:rsidR="00835831" w:rsidRPr="007D5C5C">
        <w:rPr>
          <w:rFonts w:ascii="Times New Roman" w:eastAsiaTheme="minorEastAsia" w:hAnsi="Times New Roman" w:cs="Times New Roman"/>
          <w:sz w:val="24"/>
          <w:szCs w:val="24"/>
        </w:rPr>
        <w:t xml:space="preserve">, modo estudante </w:t>
      </w:r>
      <w:r w:rsidR="000E4D65">
        <w:rPr>
          <w:rFonts w:ascii="Times New Roman" w:eastAsiaTheme="minorEastAsia" w:hAnsi="Times New Roman" w:cs="Times New Roman"/>
          <w:sz w:val="24"/>
          <w:szCs w:val="24"/>
        </w:rPr>
        <w:t>(</w:t>
      </w:r>
      <w:proofErr w:type="spellStart"/>
      <w:r w:rsidR="000E4D65" w:rsidRPr="000E4D65">
        <w:rPr>
          <w:rFonts w:ascii="Times New Roman" w:eastAsiaTheme="minorEastAsia" w:hAnsi="Times New Roman" w:cs="Times New Roman"/>
          <w:i/>
          <w:sz w:val="24"/>
          <w:szCs w:val="24"/>
        </w:rPr>
        <w:t>Student</w:t>
      </w:r>
      <w:proofErr w:type="spellEnd"/>
      <w:r w:rsidR="000E4D65">
        <w:rPr>
          <w:rFonts w:ascii="Times New Roman" w:eastAsiaTheme="minorEastAsia" w:hAnsi="Times New Roman" w:cs="Times New Roman"/>
          <w:sz w:val="24"/>
          <w:szCs w:val="24"/>
        </w:rPr>
        <w:t xml:space="preserve">) </w:t>
      </w:r>
      <w:r w:rsidR="00835831" w:rsidRPr="007D5C5C">
        <w:rPr>
          <w:rFonts w:ascii="Times New Roman" w:eastAsiaTheme="minorEastAsia" w:hAnsi="Times New Roman" w:cs="Times New Roman"/>
          <w:sz w:val="24"/>
          <w:szCs w:val="24"/>
        </w:rPr>
        <w:t xml:space="preserve">para  análise dos eventos e modo professor </w:t>
      </w:r>
      <w:r w:rsidR="000E4D65">
        <w:rPr>
          <w:rFonts w:ascii="Times New Roman" w:eastAsiaTheme="minorEastAsia" w:hAnsi="Times New Roman" w:cs="Times New Roman"/>
          <w:sz w:val="24"/>
          <w:szCs w:val="24"/>
        </w:rPr>
        <w:t>(</w:t>
      </w:r>
      <w:proofErr w:type="spellStart"/>
      <w:r w:rsidR="000E4D65" w:rsidRPr="000E4D65">
        <w:rPr>
          <w:rFonts w:ascii="Times New Roman" w:eastAsiaTheme="minorEastAsia" w:hAnsi="Times New Roman" w:cs="Times New Roman"/>
          <w:i/>
          <w:sz w:val="24"/>
          <w:szCs w:val="24"/>
        </w:rPr>
        <w:t>Teacher</w:t>
      </w:r>
      <w:proofErr w:type="spellEnd"/>
      <w:r w:rsidR="000E4D65">
        <w:rPr>
          <w:rFonts w:ascii="Times New Roman" w:eastAsiaTheme="minorEastAsia" w:hAnsi="Times New Roman" w:cs="Times New Roman"/>
          <w:sz w:val="24"/>
          <w:szCs w:val="24"/>
        </w:rPr>
        <w:t>)</w:t>
      </w:r>
      <w:r w:rsidR="00835831" w:rsidRPr="007D5C5C">
        <w:rPr>
          <w:rFonts w:ascii="Times New Roman" w:eastAsiaTheme="minorEastAsia" w:hAnsi="Times New Roman" w:cs="Times New Roman"/>
          <w:sz w:val="24"/>
          <w:szCs w:val="24"/>
        </w:rPr>
        <w:t xml:space="preserve"> para a coleta e </w:t>
      </w:r>
      <w:r w:rsidRPr="007D5C5C">
        <w:rPr>
          <w:rFonts w:ascii="Times New Roman" w:eastAsiaTheme="minorEastAsia" w:hAnsi="Times New Roman" w:cs="Times New Roman"/>
          <w:sz w:val="24"/>
          <w:szCs w:val="24"/>
        </w:rPr>
        <w:t>combinação</w:t>
      </w:r>
      <w:r w:rsidR="00835831" w:rsidRPr="007D5C5C">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sz w:val="24"/>
          <w:szCs w:val="24"/>
        </w:rPr>
        <w:t>dos resultados</w:t>
      </w:r>
      <w:r w:rsidR="00835831" w:rsidRPr="007D5C5C">
        <w:rPr>
          <w:rFonts w:ascii="Times New Roman" w:eastAsiaTheme="minorEastAsia" w:hAnsi="Times New Roman" w:cs="Times New Roman"/>
          <w:sz w:val="24"/>
          <w:szCs w:val="24"/>
        </w:rPr>
        <w:t xml:space="preserve">. </w:t>
      </w:r>
    </w:p>
    <w:p w14:paraId="2F6D2E72" w14:textId="0D30125F" w:rsidR="00CB7B9D" w:rsidRPr="007D5C5C" w:rsidRDefault="00162AE6" w:rsidP="007D4478">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O modo demonstração apresenta</w:t>
      </w:r>
      <w:r w:rsidR="00CB7B9D" w:rsidRPr="007D5C5C">
        <w:rPr>
          <w:rFonts w:ascii="Times New Roman" w:eastAsiaTheme="minorEastAsia" w:hAnsi="Times New Roman" w:cs="Times New Roman"/>
          <w:sz w:val="24"/>
          <w:szCs w:val="24"/>
        </w:rPr>
        <w:t xml:space="preserve"> alguns exemplos de decaimento do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K</m:t>
            </m:r>
          </m:e>
          <m:sub>
            <m:r>
              <m:rPr>
                <m:sty m:val="p"/>
              </m:rPr>
              <w:rPr>
                <w:rFonts w:ascii="Cambria Math" w:eastAsiaTheme="minorEastAsia" w:hAnsi="Cambria Math" w:cs="Times New Roman"/>
                <w:sz w:val="24"/>
                <w:szCs w:val="24"/>
              </w:rPr>
              <m:t>s</m:t>
            </m:r>
          </m:sub>
          <m:sup>
            <m:r>
              <m:rPr>
                <m:sty m:val="p"/>
              </m:rPr>
              <w:rPr>
                <w:rFonts w:ascii="Cambria Math" w:eastAsiaTheme="minorEastAsia" w:hAnsi="Cambria Math" w:cs="Times New Roman"/>
                <w:sz w:val="24"/>
                <w:szCs w:val="24"/>
              </w:rPr>
              <m:t>0</m:t>
            </m:r>
          </m:sup>
        </m:sSubSup>
      </m:oMath>
      <w:r w:rsidR="000E4D65">
        <w:rPr>
          <w:rFonts w:ascii="Times New Roman" w:eastAsiaTheme="minorEastAsia" w:hAnsi="Times New Roman" w:cs="Times New Roman"/>
          <w:sz w:val="24"/>
          <w:szCs w:val="24"/>
        </w:rPr>
        <w:t>, Λ, anti-Λ e Ξ. A escolha do modo estudante</w:t>
      </w:r>
      <w:r w:rsidR="00CB7B9D" w:rsidRPr="007D5C5C">
        <w:rPr>
          <w:rFonts w:ascii="Times New Roman" w:eastAsiaTheme="minorEastAsia" w:hAnsi="Times New Roman" w:cs="Times New Roman"/>
          <w:sz w:val="24"/>
          <w:szCs w:val="24"/>
        </w:rPr>
        <w:t xml:space="preserve"> </w:t>
      </w:r>
      <w:r w:rsidR="003A615E">
        <w:rPr>
          <w:rFonts w:ascii="Times New Roman" w:eastAsiaTheme="minorEastAsia" w:hAnsi="Times New Roman" w:cs="Times New Roman"/>
          <w:sz w:val="24"/>
          <w:szCs w:val="24"/>
        </w:rPr>
        <w:t>(</w:t>
      </w:r>
      <w:proofErr w:type="spellStart"/>
      <w:r w:rsidR="003A615E" w:rsidRPr="003A615E">
        <w:rPr>
          <w:rFonts w:ascii="Times New Roman" w:eastAsiaTheme="minorEastAsia" w:hAnsi="Times New Roman" w:cs="Times New Roman"/>
          <w:i/>
          <w:sz w:val="24"/>
          <w:szCs w:val="24"/>
        </w:rPr>
        <w:t>Student</w:t>
      </w:r>
      <w:proofErr w:type="spellEnd"/>
      <w:r w:rsidR="003A615E">
        <w:rPr>
          <w:rFonts w:ascii="Times New Roman" w:eastAsiaTheme="minorEastAsia" w:hAnsi="Times New Roman" w:cs="Times New Roman"/>
          <w:sz w:val="24"/>
          <w:szCs w:val="24"/>
        </w:rPr>
        <w:t xml:space="preserve">) </w:t>
      </w:r>
      <w:r w:rsidR="00CB7B9D" w:rsidRPr="003A615E">
        <w:rPr>
          <w:rFonts w:ascii="Times New Roman" w:eastAsiaTheme="minorEastAsia" w:hAnsi="Times New Roman" w:cs="Times New Roman"/>
          <w:sz w:val="24"/>
          <w:szCs w:val="24"/>
        </w:rPr>
        <w:t>para</w:t>
      </w:r>
      <w:r w:rsidR="00CB7B9D" w:rsidRPr="007D5C5C">
        <w:rPr>
          <w:rFonts w:ascii="Times New Roman" w:eastAsiaTheme="minorEastAsia" w:hAnsi="Times New Roman" w:cs="Times New Roman"/>
          <w:sz w:val="24"/>
          <w:szCs w:val="24"/>
        </w:rPr>
        <w:t xml:space="preserve"> análise e a </w:t>
      </w:r>
      <w:r w:rsidR="000E4D65">
        <w:rPr>
          <w:rFonts w:ascii="Times New Roman" w:eastAsiaTheme="minorEastAsia" w:hAnsi="Times New Roman" w:cs="Times New Roman"/>
          <w:sz w:val="24"/>
          <w:szCs w:val="24"/>
        </w:rPr>
        <w:t>procura visual por</w:t>
      </w:r>
      <w:r w:rsidR="00CB7B9D" w:rsidRPr="007D5C5C">
        <w:rPr>
          <w:rFonts w:ascii="Times New Roman" w:eastAsiaTheme="minorEastAsia" w:hAnsi="Times New Roman" w:cs="Times New Roman"/>
          <w:sz w:val="24"/>
          <w:szCs w:val="24"/>
        </w:rPr>
        <w:t xml:space="preserve"> V0s, abre uma janela como a</w:t>
      </w:r>
      <w:r w:rsidR="000E4D65">
        <w:rPr>
          <w:rFonts w:ascii="Times New Roman" w:eastAsiaTheme="minorEastAsia" w:hAnsi="Times New Roman" w:cs="Times New Roman"/>
          <w:sz w:val="24"/>
          <w:szCs w:val="24"/>
        </w:rPr>
        <w:t>quela</w:t>
      </w:r>
      <w:r w:rsidR="00CB7B9D" w:rsidRPr="007D5C5C">
        <w:rPr>
          <w:rFonts w:ascii="Times New Roman" w:eastAsiaTheme="minorEastAsia" w:hAnsi="Times New Roman" w:cs="Times New Roman"/>
          <w:sz w:val="24"/>
          <w:szCs w:val="24"/>
        </w:rPr>
        <w:t xml:space="preserve"> mostrada na figura abaixo.</w:t>
      </w:r>
    </w:p>
    <w:p w14:paraId="0A9BA4A8" w14:textId="6876BBEC" w:rsidR="00CB7B9D" w:rsidRPr="007D5C5C" w:rsidRDefault="00844421" w:rsidP="007D4478">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A coluna da esquerd</w:t>
      </w:r>
      <w:r w:rsidR="000E4D65">
        <w:rPr>
          <w:rFonts w:ascii="Times New Roman" w:eastAsiaTheme="minorEastAsia" w:hAnsi="Times New Roman" w:cs="Times New Roman"/>
          <w:sz w:val="24"/>
          <w:szCs w:val="24"/>
        </w:rPr>
        <w:t>a oferece uma série de opções: I</w:t>
      </w:r>
      <w:r w:rsidRPr="007D5C5C">
        <w:rPr>
          <w:rFonts w:ascii="Times New Roman" w:eastAsiaTheme="minorEastAsia" w:hAnsi="Times New Roman" w:cs="Times New Roman"/>
          <w:sz w:val="24"/>
          <w:szCs w:val="24"/>
        </w:rPr>
        <w:t>nstruções</w:t>
      </w:r>
      <w:r w:rsidR="00162AE6" w:rsidRPr="007D5C5C">
        <w:rPr>
          <w:rFonts w:ascii="Times New Roman" w:eastAsiaTheme="minorEastAsia" w:hAnsi="Times New Roman" w:cs="Times New Roman"/>
          <w:sz w:val="24"/>
          <w:szCs w:val="24"/>
        </w:rPr>
        <w:t xml:space="preserve"> (</w:t>
      </w:r>
      <w:proofErr w:type="spellStart"/>
      <w:r w:rsidR="000E4D65">
        <w:rPr>
          <w:rFonts w:ascii="Times New Roman" w:eastAsiaTheme="minorEastAsia" w:hAnsi="Times New Roman" w:cs="Times New Roman"/>
          <w:i/>
          <w:sz w:val="24"/>
          <w:szCs w:val="24"/>
        </w:rPr>
        <w:t>I</w:t>
      </w:r>
      <w:r w:rsidR="00162AE6" w:rsidRPr="000E4D65">
        <w:rPr>
          <w:rFonts w:ascii="Times New Roman" w:eastAsiaTheme="minorEastAsia" w:hAnsi="Times New Roman" w:cs="Times New Roman"/>
          <w:i/>
          <w:sz w:val="24"/>
          <w:szCs w:val="24"/>
        </w:rPr>
        <w:t>nstructions</w:t>
      </w:r>
      <w:proofErr w:type="spellEnd"/>
      <w:r w:rsidR="00162AE6"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sz w:val="24"/>
          <w:szCs w:val="24"/>
        </w:rPr>
        <w:t xml:space="preserve">, </w:t>
      </w:r>
      <w:r w:rsidR="000E4D65">
        <w:rPr>
          <w:rFonts w:ascii="Times New Roman" w:eastAsiaTheme="minorEastAsia" w:hAnsi="Times New Roman" w:cs="Times New Roman"/>
          <w:sz w:val="24"/>
          <w:szCs w:val="24"/>
        </w:rPr>
        <w:t>N</w:t>
      </w:r>
      <w:r w:rsidRPr="007D5C5C">
        <w:rPr>
          <w:rFonts w:ascii="Times New Roman" w:eastAsiaTheme="minorEastAsia" w:hAnsi="Times New Roman" w:cs="Times New Roman"/>
          <w:sz w:val="24"/>
          <w:szCs w:val="24"/>
        </w:rPr>
        <w:t>avegação</w:t>
      </w:r>
      <w:r w:rsidR="000E4D65">
        <w:rPr>
          <w:rFonts w:ascii="Times New Roman" w:eastAsiaTheme="minorEastAsia" w:hAnsi="Times New Roman" w:cs="Times New Roman"/>
          <w:sz w:val="24"/>
          <w:szCs w:val="24"/>
        </w:rPr>
        <w:t xml:space="preserve"> de Eventos</w:t>
      </w:r>
      <w:r w:rsidR="00162AE6" w:rsidRPr="007D5C5C">
        <w:rPr>
          <w:rFonts w:ascii="Times New Roman" w:eastAsiaTheme="minorEastAsia" w:hAnsi="Times New Roman" w:cs="Times New Roman"/>
          <w:sz w:val="24"/>
          <w:szCs w:val="24"/>
        </w:rPr>
        <w:t xml:space="preserve"> (</w:t>
      </w:r>
      <w:proofErr w:type="spellStart"/>
      <w:r w:rsidR="000E4D65">
        <w:rPr>
          <w:rFonts w:ascii="Times New Roman" w:eastAsiaTheme="minorEastAsia" w:hAnsi="Times New Roman" w:cs="Times New Roman"/>
          <w:i/>
          <w:sz w:val="24"/>
          <w:szCs w:val="24"/>
        </w:rPr>
        <w:t>Event</w:t>
      </w:r>
      <w:proofErr w:type="spellEnd"/>
      <w:r w:rsidR="000E4D65">
        <w:rPr>
          <w:rFonts w:ascii="Times New Roman" w:eastAsiaTheme="minorEastAsia" w:hAnsi="Times New Roman" w:cs="Times New Roman"/>
          <w:i/>
          <w:sz w:val="24"/>
          <w:szCs w:val="24"/>
        </w:rPr>
        <w:t xml:space="preserve"> </w:t>
      </w:r>
      <w:proofErr w:type="spellStart"/>
      <w:r w:rsidR="000E4D65">
        <w:rPr>
          <w:rFonts w:ascii="Times New Roman" w:eastAsiaTheme="minorEastAsia" w:hAnsi="Times New Roman" w:cs="Times New Roman"/>
          <w:i/>
          <w:sz w:val="24"/>
          <w:szCs w:val="24"/>
        </w:rPr>
        <w:t>N</w:t>
      </w:r>
      <w:r w:rsidR="00162AE6" w:rsidRPr="000E4D65">
        <w:rPr>
          <w:rFonts w:ascii="Times New Roman" w:eastAsiaTheme="minorEastAsia" w:hAnsi="Times New Roman" w:cs="Times New Roman"/>
          <w:i/>
          <w:sz w:val="24"/>
          <w:szCs w:val="24"/>
        </w:rPr>
        <w:t>avigation</w:t>
      </w:r>
      <w:proofErr w:type="spellEnd"/>
      <w:r w:rsidR="00162AE6"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sz w:val="24"/>
          <w:szCs w:val="24"/>
        </w:rPr>
        <w:t xml:space="preserve">, </w:t>
      </w:r>
      <w:r w:rsidR="00162AE6" w:rsidRPr="007D5C5C">
        <w:rPr>
          <w:rFonts w:ascii="Times New Roman" w:eastAsiaTheme="minorEastAsia" w:hAnsi="Times New Roman" w:cs="Times New Roman"/>
          <w:sz w:val="24"/>
          <w:szCs w:val="24"/>
        </w:rPr>
        <w:t>Buscador</w:t>
      </w:r>
      <w:r w:rsidR="00176AC8" w:rsidRPr="007D5C5C">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sz w:val="24"/>
          <w:szCs w:val="24"/>
        </w:rPr>
        <w:t xml:space="preserve"> </w:t>
      </w:r>
      <w:r w:rsidR="00162AE6" w:rsidRPr="007D5C5C">
        <w:rPr>
          <w:rFonts w:ascii="Times New Roman" w:eastAsiaTheme="minorEastAsia" w:hAnsi="Times New Roman" w:cs="Times New Roman"/>
          <w:sz w:val="24"/>
          <w:szCs w:val="24"/>
        </w:rPr>
        <w:t>de</w:t>
      </w:r>
      <w:r w:rsidRPr="007D5C5C">
        <w:rPr>
          <w:rFonts w:ascii="Times New Roman" w:eastAsiaTheme="minorEastAsia" w:hAnsi="Times New Roman" w:cs="Times New Roman"/>
          <w:sz w:val="24"/>
          <w:szCs w:val="24"/>
        </w:rPr>
        <w:t xml:space="preserve"> V0</w:t>
      </w:r>
      <w:r w:rsidR="000E4D65">
        <w:rPr>
          <w:rFonts w:ascii="Times New Roman" w:eastAsiaTheme="minorEastAsia" w:hAnsi="Times New Roman" w:cs="Times New Roman"/>
          <w:sz w:val="24"/>
          <w:szCs w:val="24"/>
        </w:rPr>
        <w:t>s e C</w:t>
      </w:r>
      <w:r w:rsidRPr="007D5C5C">
        <w:rPr>
          <w:rFonts w:ascii="Times New Roman" w:eastAsiaTheme="minorEastAsia" w:hAnsi="Times New Roman" w:cs="Times New Roman"/>
          <w:sz w:val="24"/>
          <w:szCs w:val="24"/>
        </w:rPr>
        <w:t>ascatas</w:t>
      </w:r>
      <w:r w:rsidR="000E4D65">
        <w:rPr>
          <w:rFonts w:ascii="Times New Roman" w:eastAsiaTheme="minorEastAsia" w:hAnsi="Times New Roman" w:cs="Times New Roman"/>
          <w:sz w:val="24"/>
          <w:szCs w:val="24"/>
        </w:rPr>
        <w:t xml:space="preserve"> (</w:t>
      </w:r>
      <w:proofErr w:type="spellStart"/>
      <w:r w:rsidR="000E4D65">
        <w:rPr>
          <w:rFonts w:ascii="Times New Roman" w:eastAsiaTheme="minorEastAsia" w:hAnsi="Times New Roman" w:cs="Times New Roman"/>
          <w:i/>
          <w:sz w:val="24"/>
          <w:szCs w:val="24"/>
        </w:rPr>
        <w:t>Cascades</w:t>
      </w:r>
      <w:proofErr w:type="spellEnd"/>
      <w:r w:rsidR="000E4D65">
        <w:rPr>
          <w:rFonts w:ascii="Times New Roman" w:eastAsiaTheme="minorEastAsia" w:hAnsi="Times New Roman" w:cs="Times New Roman"/>
          <w:sz w:val="24"/>
          <w:szCs w:val="24"/>
        </w:rPr>
        <w:t>), C</w:t>
      </w:r>
      <w:r w:rsidRPr="007D5C5C">
        <w:rPr>
          <w:rFonts w:ascii="Times New Roman" w:eastAsiaTheme="minorEastAsia" w:hAnsi="Times New Roman" w:cs="Times New Roman"/>
          <w:sz w:val="24"/>
          <w:szCs w:val="24"/>
        </w:rPr>
        <w:t>alculadora</w:t>
      </w:r>
      <w:r w:rsidR="000E4D65">
        <w:rPr>
          <w:rFonts w:ascii="Times New Roman" w:eastAsiaTheme="minorEastAsia" w:hAnsi="Times New Roman" w:cs="Times New Roman"/>
          <w:sz w:val="24"/>
          <w:szCs w:val="24"/>
        </w:rPr>
        <w:t xml:space="preserve"> (</w:t>
      </w:r>
      <w:proofErr w:type="spellStart"/>
      <w:r w:rsidR="000E4D65" w:rsidRPr="000E4D65">
        <w:rPr>
          <w:rFonts w:ascii="Times New Roman" w:eastAsiaTheme="minorEastAsia" w:hAnsi="Times New Roman" w:cs="Times New Roman"/>
          <w:i/>
          <w:sz w:val="24"/>
          <w:szCs w:val="24"/>
        </w:rPr>
        <w:t>C</w:t>
      </w:r>
      <w:r w:rsidR="00162AE6" w:rsidRPr="000E4D65">
        <w:rPr>
          <w:rFonts w:ascii="Times New Roman" w:eastAsiaTheme="minorEastAsia" w:hAnsi="Times New Roman" w:cs="Times New Roman"/>
          <w:i/>
          <w:sz w:val="24"/>
          <w:szCs w:val="24"/>
        </w:rPr>
        <w:t>alculator</w:t>
      </w:r>
      <w:proofErr w:type="spellEnd"/>
      <w:r w:rsidR="00162AE6" w:rsidRPr="007D5C5C">
        <w:rPr>
          <w:rFonts w:ascii="Times New Roman" w:eastAsiaTheme="minorEastAsia" w:hAnsi="Times New Roman" w:cs="Times New Roman"/>
          <w:sz w:val="24"/>
          <w:szCs w:val="24"/>
        </w:rPr>
        <w:t>)</w:t>
      </w:r>
      <w:r w:rsidRPr="007D5C5C">
        <w:rPr>
          <w:rFonts w:ascii="Times New Roman" w:eastAsiaTheme="minorEastAsia" w:hAnsi="Times New Roman" w:cs="Times New Roman"/>
          <w:sz w:val="24"/>
          <w:szCs w:val="24"/>
        </w:rPr>
        <w:t xml:space="preserve">, seleção de </w:t>
      </w:r>
      <w:r w:rsidR="00176AC8" w:rsidRPr="007D5C5C">
        <w:rPr>
          <w:rFonts w:ascii="Times New Roman" w:eastAsiaTheme="minorEastAsia" w:hAnsi="Times New Roman" w:cs="Times New Roman"/>
          <w:sz w:val="24"/>
          <w:szCs w:val="24"/>
        </w:rPr>
        <w:t xml:space="preserve">tipos de </w:t>
      </w:r>
      <w:r w:rsidR="000E4D65">
        <w:rPr>
          <w:rFonts w:ascii="Times New Roman" w:eastAsiaTheme="minorEastAsia" w:hAnsi="Times New Roman" w:cs="Times New Roman"/>
          <w:sz w:val="24"/>
          <w:szCs w:val="24"/>
        </w:rPr>
        <w:t xml:space="preserve">exibição - </w:t>
      </w:r>
      <w:r w:rsidR="00162AE6" w:rsidRPr="007D5C5C">
        <w:rPr>
          <w:rFonts w:ascii="Times New Roman" w:eastAsiaTheme="minorEastAsia" w:hAnsi="Times New Roman" w:cs="Times New Roman"/>
          <w:sz w:val="24"/>
          <w:szCs w:val="24"/>
        </w:rPr>
        <w:t>trajetórias</w:t>
      </w:r>
      <w:r w:rsidR="000E4D65">
        <w:rPr>
          <w:rFonts w:ascii="Times New Roman" w:eastAsiaTheme="minorEastAsia" w:hAnsi="Times New Roman" w:cs="Times New Roman"/>
          <w:sz w:val="24"/>
          <w:szCs w:val="24"/>
        </w:rPr>
        <w:t xml:space="preserve"> (</w:t>
      </w:r>
      <w:proofErr w:type="spellStart"/>
      <w:r w:rsidR="000E4D65">
        <w:rPr>
          <w:rFonts w:ascii="Times New Roman" w:eastAsiaTheme="minorEastAsia" w:hAnsi="Times New Roman" w:cs="Times New Roman"/>
          <w:i/>
          <w:sz w:val="24"/>
          <w:szCs w:val="24"/>
        </w:rPr>
        <w:t>Tracks</w:t>
      </w:r>
      <w:proofErr w:type="spellEnd"/>
      <w:r w:rsidR="000E4D65">
        <w:rPr>
          <w:rFonts w:ascii="Times New Roman" w:eastAsiaTheme="minorEastAsia" w:hAnsi="Times New Roman" w:cs="Times New Roman"/>
          <w:sz w:val="24"/>
          <w:szCs w:val="24"/>
        </w:rPr>
        <w:t>)</w:t>
      </w:r>
      <w:r w:rsidR="00162AE6" w:rsidRPr="007D5C5C">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sz w:val="24"/>
          <w:szCs w:val="24"/>
        </w:rPr>
        <w:t xml:space="preserve">geometria </w:t>
      </w:r>
      <w:r w:rsidR="00162AE6" w:rsidRPr="007D5C5C">
        <w:rPr>
          <w:rFonts w:ascii="Times New Roman" w:eastAsiaTheme="minorEastAsia" w:hAnsi="Times New Roman" w:cs="Times New Roman"/>
          <w:sz w:val="24"/>
          <w:szCs w:val="24"/>
        </w:rPr>
        <w:t>do detector</w:t>
      </w:r>
      <w:r w:rsidR="000E4D65">
        <w:rPr>
          <w:rFonts w:ascii="Times New Roman" w:eastAsiaTheme="minorEastAsia" w:hAnsi="Times New Roman" w:cs="Times New Roman"/>
          <w:sz w:val="24"/>
          <w:szCs w:val="24"/>
        </w:rPr>
        <w:t xml:space="preserve"> (</w:t>
      </w:r>
      <w:proofErr w:type="spellStart"/>
      <w:r w:rsidR="000E4D65" w:rsidRPr="000E4D65">
        <w:rPr>
          <w:rFonts w:ascii="Times New Roman" w:eastAsiaTheme="minorEastAsia" w:hAnsi="Times New Roman" w:cs="Times New Roman"/>
          <w:i/>
          <w:sz w:val="24"/>
          <w:szCs w:val="24"/>
        </w:rPr>
        <w:t>Geometry</w:t>
      </w:r>
      <w:proofErr w:type="spellEnd"/>
      <w:r w:rsidR="00162AE6" w:rsidRPr="007D5C5C">
        <w:rPr>
          <w:rFonts w:ascii="Times New Roman" w:eastAsiaTheme="minorEastAsia" w:hAnsi="Times New Roman" w:cs="Times New Roman"/>
          <w:sz w:val="24"/>
          <w:szCs w:val="24"/>
        </w:rPr>
        <w:t>)</w:t>
      </w:r>
      <w:r w:rsidR="000E4D65">
        <w:rPr>
          <w:rFonts w:ascii="Times New Roman" w:eastAsiaTheme="minorEastAsia" w:hAnsi="Times New Roman" w:cs="Times New Roman"/>
          <w:sz w:val="24"/>
          <w:szCs w:val="24"/>
        </w:rPr>
        <w:t>..</w:t>
      </w:r>
      <w:r w:rsidR="00162AE6" w:rsidRPr="007D5C5C">
        <w:rPr>
          <w:rFonts w:ascii="Times New Roman" w:eastAsiaTheme="minorEastAsia" w:hAnsi="Times New Roman" w:cs="Times New Roman"/>
          <w:sz w:val="24"/>
          <w:szCs w:val="24"/>
        </w:rPr>
        <w:t xml:space="preserve">. Também há, na seção </w:t>
      </w:r>
      <w:r w:rsidRPr="007D5C5C">
        <w:rPr>
          <w:rFonts w:ascii="Times New Roman" w:eastAsiaTheme="minorEastAsia" w:hAnsi="Times New Roman" w:cs="Times New Roman"/>
          <w:sz w:val="24"/>
          <w:szCs w:val="24"/>
        </w:rPr>
        <w:t>Enciclopédia</w:t>
      </w:r>
      <w:r w:rsidR="00162AE6" w:rsidRPr="007D5C5C">
        <w:rPr>
          <w:rFonts w:ascii="Times New Roman" w:eastAsiaTheme="minorEastAsia" w:hAnsi="Times New Roman" w:cs="Times New Roman"/>
          <w:sz w:val="24"/>
          <w:szCs w:val="24"/>
        </w:rPr>
        <w:t xml:space="preserve"> (</w:t>
      </w:r>
      <w:proofErr w:type="spellStart"/>
      <w:r w:rsidR="00162AE6" w:rsidRPr="000E4D65">
        <w:rPr>
          <w:rFonts w:ascii="Times New Roman" w:eastAsiaTheme="minorEastAsia" w:hAnsi="Times New Roman" w:cs="Times New Roman"/>
          <w:i/>
          <w:sz w:val="24"/>
          <w:szCs w:val="24"/>
        </w:rPr>
        <w:t>Encyclopedia</w:t>
      </w:r>
      <w:proofErr w:type="spellEnd"/>
      <w:r w:rsidRPr="007D5C5C">
        <w:rPr>
          <w:rFonts w:ascii="Times New Roman" w:eastAsiaTheme="minorEastAsia" w:hAnsi="Times New Roman" w:cs="Times New Roman"/>
          <w:sz w:val="24"/>
          <w:szCs w:val="24"/>
        </w:rPr>
        <w:t xml:space="preserve">), uma breve descrição do </w:t>
      </w:r>
      <w:r w:rsidR="00B8561F" w:rsidRPr="007D5C5C">
        <w:rPr>
          <w:rFonts w:ascii="Times New Roman" w:eastAsiaTheme="minorEastAsia" w:hAnsi="Times New Roman" w:cs="Times New Roman"/>
          <w:sz w:val="24"/>
          <w:szCs w:val="24"/>
        </w:rPr>
        <w:t xml:space="preserve">detector ALICE e seus componentes, assim como, </w:t>
      </w:r>
      <w:r w:rsidR="00162AE6" w:rsidRPr="007D5C5C">
        <w:rPr>
          <w:rFonts w:ascii="Times New Roman" w:eastAsiaTheme="minorEastAsia" w:hAnsi="Times New Roman" w:cs="Times New Roman"/>
          <w:sz w:val="24"/>
          <w:szCs w:val="24"/>
        </w:rPr>
        <w:t>exemplos de</w:t>
      </w:r>
      <w:r w:rsidR="00B8561F" w:rsidRPr="007D5C5C">
        <w:rPr>
          <w:rFonts w:ascii="Times New Roman" w:eastAsiaTheme="minorEastAsia" w:hAnsi="Times New Roman" w:cs="Times New Roman"/>
          <w:sz w:val="24"/>
          <w:szCs w:val="24"/>
        </w:rPr>
        <w:t xml:space="preserve"> decaimento</w:t>
      </w:r>
      <w:r w:rsidR="00162AE6" w:rsidRPr="007D5C5C">
        <w:rPr>
          <w:rFonts w:ascii="Times New Roman" w:eastAsiaTheme="minorEastAsia" w:hAnsi="Times New Roman" w:cs="Times New Roman"/>
          <w:sz w:val="24"/>
          <w:szCs w:val="24"/>
        </w:rPr>
        <w:t>s</w:t>
      </w:r>
      <w:r w:rsidR="00B8561F" w:rsidRPr="007D5C5C">
        <w:rPr>
          <w:rFonts w:ascii="Times New Roman" w:eastAsiaTheme="minorEastAsia" w:hAnsi="Times New Roman" w:cs="Times New Roman"/>
          <w:sz w:val="24"/>
          <w:szCs w:val="24"/>
        </w:rPr>
        <w:t xml:space="preserve"> V0</w:t>
      </w:r>
      <w:r w:rsidR="00162AE6" w:rsidRPr="007D5C5C">
        <w:rPr>
          <w:rFonts w:ascii="Times New Roman" w:eastAsiaTheme="minorEastAsia" w:hAnsi="Times New Roman" w:cs="Times New Roman"/>
          <w:sz w:val="24"/>
          <w:szCs w:val="24"/>
        </w:rPr>
        <w:t xml:space="preserve"> e de eventos de colisões entre íons de chumbo</w:t>
      </w:r>
      <w:r w:rsidR="00B8561F" w:rsidRPr="007D5C5C">
        <w:rPr>
          <w:rFonts w:ascii="Times New Roman" w:eastAsiaTheme="minorEastAsia" w:hAnsi="Times New Roman" w:cs="Times New Roman"/>
          <w:sz w:val="24"/>
          <w:szCs w:val="24"/>
        </w:rPr>
        <w:t>.</w:t>
      </w:r>
    </w:p>
    <w:p w14:paraId="10088153" w14:textId="6DF7C2A4" w:rsidR="00B8561F" w:rsidRPr="007D5C5C" w:rsidRDefault="00D83C82" w:rsidP="007D4478">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A tela mostra três pontos de vista </w:t>
      </w:r>
      <w:r w:rsidR="00162AE6" w:rsidRPr="007D5C5C">
        <w:rPr>
          <w:rFonts w:ascii="Times New Roman" w:eastAsiaTheme="minorEastAsia" w:hAnsi="Times New Roman" w:cs="Times New Roman"/>
          <w:sz w:val="24"/>
          <w:szCs w:val="24"/>
        </w:rPr>
        <w:t>do</w:t>
      </w:r>
      <w:r w:rsidRPr="007D5C5C">
        <w:rPr>
          <w:rFonts w:ascii="Times New Roman" w:eastAsiaTheme="minorEastAsia" w:hAnsi="Times New Roman" w:cs="Times New Roman"/>
          <w:sz w:val="24"/>
          <w:szCs w:val="24"/>
        </w:rPr>
        <w:t xml:space="preserve"> detector ALICE (tridimensional, projeção em </w:t>
      </w:r>
      <w:proofErr w:type="spellStart"/>
      <w:r w:rsidRPr="007D5C5C">
        <w:rPr>
          <w:rFonts w:ascii="Times New Roman" w:eastAsiaTheme="minorEastAsia" w:hAnsi="Times New Roman" w:cs="Times New Roman"/>
          <w:sz w:val="24"/>
          <w:szCs w:val="24"/>
        </w:rPr>
        <w:t>rφ</w:t>
      </w:r>
      <w:proofErr w:type="spellEnd"/>
      <w:r w:rsidRPr="007D5C5C">
        <w:rPr>
          <w:rFonts w:ascii="Times New Roman" w:eastAsiaTheme="minorEastAsia" w:hAnsi="Times New Roman" w:cs="Times New Roman"/>
          <w:sz w:val="24"/>
          <w:szCs w:val="24"/>
        </w:rPr>
        <w:t xml:space="preserve"> e a projeção em </w:t>
      </w:r>
      <w:proofErr w:type="spellStart"/>
      <w:r w:rsidRPr="007D5C5C">
        <w:rPr>
          <w:rFonts w:ascii="Times New Roman" w:eastAsiaTheme="minorEastAsia" w:hAnsi="Times New Roman" w:cs="Times New Roman"/>
          <w:sz w:val="24"/>
          <w:szCs w:val="24"/>
        </w:rPr>
        <w:t>rz</w:t>
      </w:r>
      <w:proofErr w:type="spellEnd"/>
      <w:r w:rsidRPr="007D5C5C">
        <w:rPr>
          <w:rFonts w:ascii="Times New Roman" w:eastAsiaTheme="minorEastAsia" w:hAnsi="Times New Roman" w:cs="Times New Roman"/>
          <w:sz w:val="24"/>
          <w:szCs w:val="24"/>
        </w:rPr>
        <w:t xml:space="preserve">). </w:t>
      </w:r>
      <w:r w:rsidR="00210F86" w:rsidRPr="007D5C5C">
        <w:rPr>
          <w:rFonts w:ascii="Times New Roman" w:eastAsiaTheme="minorEastAsia" w:hAnsi="Times New Roman" w:cs="Times New Roman"/>
          <w:sz w:val="24"/>
          <w:szCs w:val="24"/>
        </w:rPr>
        <w:t xml:space="preserve">Você pode selecionar a exibição da informação de cada evento. Se você clicar no </w:t>
      </w:r>
      <w:r w:rsidR="00176AC8" w:rsidRPr="007D5C5C">
        <w:rPr>
          <w:rFonts w:ascii="Times New Roman" w:eastAsiaTheme="minorEastAsia" w:hAnsi="Times New Roman" w:cs="Times New Roman"/>
          <w:sz w:val="24"/>
          <w:szCs w:val="24"/>
        </w:rPr>
        <w:t xml:space="preserve">ícone correspondente, poderá ver todos os </w:t>
      </w:r>
      <w:r w:rsidR="00817E9D" w:rsidRPr="007D5C5C">
        <w:rPr>
          <w:rFonts w:ascii="Times New Roman" w:eastAsiaTheme="minorEastAsia" w:hAnsi="Times New Roman" w:cs="Times New Roman"/>
          <w:sz w:val="24"/>
          <w:szCs w:val="24"/>
        </w:rPr>
        <w:t>pontos (</w:t>
      </w:r>
      <w:r w:rsidR="003A615E">
        <w:rPr>
          <w:rFonts w:ascii="Times New Roman" w:eastAsiaTheme="minorEastAsia" w:hAnsi="Times New Roman" w:cs="Times New Roman"/>
          <w:i/>
          <w:sz w:val="24"/>
          <w:szCs w:val="24"/>
        </w:rPr>
        <w:t>C</w:t>
      </w:r>
      <w:r w:rsidR="00176AC8" w:rsidRPr="000E4D65">
        <w:rPr>
          <w:rFonts w:ascii="Times New Roman" w:eastAsiaTheme="minorEastAsia" w:hAnsi="Times New Roman" w:cs="Times New Roman"/>
          <w:i/>
          <w:sz w:val="24"/>
          <w:szCs w:val="24"/>
        </w:rPr>
        <w:t>lusters</w:t>
      </w:r>
      <w:r w:rsidR="00817E9D" w:rsidRPr="007D5C5C">
        <w:rPr>
          <w:rFonts w:ascii="Times New Roman" w:eastAsiaTheme="minorEastAsia" w:hAnsi="Times New Roman" w:cs="Times New Roman"/>
          <w:sz w:val="24"/>
          <w:szCs w:val="24"/>
        </w:rPr>
        <w:t>)</w:t>
      </w:r>
      <w:r w:rsidR="00176AC8" w:rsidRPr="007D5C5C">
        <w:rPr>
          <w:rFonts w:ascii="Times New Roman" w:eastAsiaTheme="minorEastAsia" w:hAnsi="Times New Roman" w:cs="Times New Roman"/>
          <w:sz w:val="24"/>
          <w:szCs w:val="24"/>
        </w:rPr>
        <w:t xml:space="preserve"> e </w:t>
      </w:r>
      <w:r w:rsidR="00817E9D" w:rsidRPr="007D5C5C">
        <w:rPr>
          <w:rFonts w:ascii="Times New Roman" w:eastAsiaTheme="minorEastAsia" w:hAnsi="Times New Roman" w:cs="Times New Roman"/>
          <w:sz w:val="24"/>
          <w:szCs w:val="24"/>
        </w:rPr>
        <w:t>trajetórias (</w:t>
      </w:r>
      <w:proofErr w:type="spellStart"/>
      <w:r w:rsidR="003A615E">
        <w:rPr>
          <w:rFonts w:ascii="Times New Roman" w:eastAsiaTheme="minorEastAsia" w:hAnsi="Times New Roman" w:cs="Times New Roman"/>
          <w:i/>
          <w:sz w:val="24"/>
          <w:szCs w:val="24"/>
        </w:rPr>
        <w:t>T</w:t>
      </w:r>
      <w:r w:rsidR="00817E9D" w:rsidRPr="000E4D65">
        <w:rPr>
          <w:rFonts w:ascii="Times New Roman" w:eastAsiaTheme="minorEastAsia" w:hAnsi="Times New Roman" w:cs="Times New Roman"/>
          <w:i/>
          <w:sz w:val="24"/>
          <w:szCs w:val="24"/>
        </w:rPr>
        <w:t>racks</w:t>
      </w:r>
      <w:proofErr w:type="spellEnd"/>
      <w:r w:rsidR="00817E9D" w:rsidRPr="007D5C5C">
        <w:rPr>
          <w:rFonts w:ascii="Times New Roman" w:eastAsiaTheme="minorEastAsia" w:hAnsi="Times New Roman" w:cs="Times New Roman"/>
          <w:sz w:val="24"/>
          <w:szCs w:val="24"/>
        </w:rPr>
        <w:t>) do evento</w:t>
      </w:r>
      <w:r w:rsidR="00176AC8" w:rsidRPr="007D5C5C">
        <w:rPr>
          <w:rFonts w:ascii="Times New Roman" w:eastAsiaTheme="minorEastAsia" w:hAnsi="Times New Roman" w:cs="Times New Roman"/>
          <w:sz w:val="24"/>
          <w:szCs w:val="24"/>
        </w:rPr>
        <w:t xml:space="preserve">; se você clicar no ícone </w:t>
      </w:r>
      <w:r w:rsidR="000E4D65">
        <w:rPr>
          <w:rFonts w:ascii="Times New Roman" w:eastAsiaTheme="minorEastAsia" w:hAnsi="Times New Roman" w:cs="Times New Roman"/>
          <w:sz w:val="24"/>
          <w:szCs w:val="24"/>
        </w:rPr>
        <w:t xml:space="preserve">buscador </w:t>
      </w:r>
      <w:r w:rsidR="00817E9D" w:rsidRPr="007D5C5C">
        <w:rPr>
          <w:rFonts w:ascii="Times New Roman" w:eastAsiaTheme="minorEastAsia" w:hAnsi="Times New Roman" w:cs="Times New Roman"/>
          <w:sz w:val="24"/>
          <w:szCs w:val="24"/>
        </w:rPr>
        <w:t>de</w:t>
      </w:r>
      <w:r w:rsidR="00176AC8" w:rsidRPr="007D5C5C">
        <w:rPr>
          <w:rFonts w:ascii="Times New Roman" w:eastAsiaTheme="minorEastAsia" w:hAnsi="Times New Roman" w:cs="Times New Roman"/>
          <w:sz w:val="24"/>
          <w:szCs w:val="24"/>
        </w:rPr>
        <w:t xml:space="preserve"> V0 (e cascata)</w:t>
      </w:r>
      <w:r w:rsidR="00817E9D" w:rsidRPr="007D5C5C">
        <w:rPr>
          <w:rFonts w:ascii="Times New Roman" w:eastAsiaTheme="minorEastAsia" w:hAnsi="Times New Roman" w:cs="Times New Roman"/>
          <w:sz w:val="24"/>
          <w:szCs w:val="24"/>
        </w:rPr>
        <w:t>, o</w:t>
      </w:r>
      <w:r w:rsidR="003A2319" w:rsidRPr="007D5C5C">
        <w:rPr>
          <w:rFonts w:ascii="Times New Roman" w:eastAsiaTheme="minorEastAsia" w:hAnsi="Times New Roman" w:cs="Times New Roman"/>
          <w:sz w:val="24"/>
          <w:szCs w:val="24"/>
        </w:rPr>
        <w:t>s V0s (e casc</w:t>
      </w:r>
      <w:r w:rsidR="00817E9D" w:rsidRPr="007D5C5C">
        <w:rPr>
          <w:rFonts w:ascii="Times New Roman" w:eastAsiaTheme="minorEastAsia" w:hAnsi="Times New Roman" w:cs="Times New Roman"/>
          <w:sz w:val="24"/>
          <w:szCs w:val="24"/>
        </w:rPr>
        <w:t>atas) serão destacados, caso ele</w:t>
      </w:r>
      <w:r w:rsidR="003A2319" w:rsidRPr="007D5C5C">
        <w:rPr>
          <w:rFonts w:ascii="Times New Roman" w:eastAsiaTheme="minorEastAsia" w:hAnsi="Times New Roman" w:cs="Times New Roman"/>
          <w:sz w:val="24"/>
          <w:szCs w:val="24"/>
        </w:rPr>
        <w:t xml:space="preserve">s existam. </w:t>
      </w:r>
      <w:r w:rsidR="00817E9D" w:rsidRPr="007D5C5C">
        <w:rPr>
          <w:rFonts w:ascii="Times New Roman" w:eastAsiaTheme="minorEastAsia" w:hAnsi="Times New Roman" w:cs="Times New Roman"/>
          <w:sz w:val="24"/>
          <w:szCs w:val="24"/>
        </w:rPr>
        <w:t>Uma vez e</w:t>
      </w:r>
      <w:r w:rsidR="003A2319" w:rsidRPr="007D5C5C">
        <w:rPr>
          <w:rFonts w:ascii="Times New Roman" w:eastAsiaTheme="minorEastAsia" w:hAnsi="Times New Roman" w:cs="Times New Roman"/>
          <w:sz w:val="24"/>
          <w:szCs w:val="24"/>
        </w:rPr>
        <w:t xml:space="preserve">ncontrado </w:t>
      </w:r>
      <w:r w:rsidR="00817E9D" w:rsidRPr="007D5C5C">
        <w:rPr>
          <w:rFonts w:ascii="Times New Roman" w:eastAsiaTheme="minorEastAsia" w:hAnsi="Times New Roman" w:cs="Times New Roman"/>
          <w:sz w:val="24"/>
          <w:szCs w:val="24"/>
        </w:rPr>
        <w:t xml:space="preserve">um </w:t>
      </w:r>
      <w:r w:rsidR="003A2319" w:rsidRPr="007D5C5C">
        <w:rPr>
          <w:rFonts w:ascii="Times New Roman" w:eastAsiaTheme="minorEastAsia" w:hAnsi="Times New Roman" w:cs="Times New Roman"/>
          <w:sz w:val="24"/>
          <w:szCs w:val="24"/>
        </w:rPr>
        <w:t xml:space="preserve">V0, </w:t>
      </w:r>
      <w:r w:rsidR="00817E9D" w:rsidRPr="007D5C5C">
        <w:rPr>
          <w:rFonts w:ascii="Times New Roman" w:eastAsiaTheme="minorEastAsia" w:hAnsi="Times New Roman" w:cs="Times New Roman"/>
          <w:sz w:val="24"/>
          <w:szCs w:val="24"/>
        </w:rPr>
        <w:t>as trajetórias</w:t>
      </w:r>
      <w:r w:rsidR="003A2319" w:rsidRPr="007D5C5C">
        <w:rPr>
          <w:rFonts w:ascii="Times New Roman" w:eastAsiaTheme="minorEastAsia" w:hAnsi="Times New Roman" w:cs="Times New Roman"/>
          <w:sz w:val="24"/>
          <w:szCs w:val="24"/>
        </w:rPr>
        <w:t xml:space="preserve"> (</w:t>
      </w:r>
      <w:proofErr w:type="spellStart"/>
      <w:r w:rsidR="003A615E">
        <w:rPr>
          <w:rFonts w:ascii="Times New Roman" w:eastAsiaTheme="minorEastAsia" w:hAnsi="Times New Roman" w:cs="Times New Roman"/>
          <w:i/>
          <w:sz w:val="24"/>
          <w:szCs w:val="24"/>
        </w:rPr>
        <w:t>T</w:t>
      </w:r>
      <w:r w:rsidR="003A2319" w:rsidRPr="000E4D65">
        <w:rPr>
          <w:rFonts w:ascii="Times New Roman" w:eastAsiaTheme="minorEastAsia" w:hAnsi="Times New Roman" w:cs="Times New Roman"/>
          <w:i/>
          <w:sz w:val="24"/>
          <w:szCs w:val="24"/>
        </w:rPr>
        <w:t>racks</w:t>
      </w:r>
      <w:proofErr w:type="spellEnd"/>
      <w:r w:rsidR="003A2319" w:rsidRPr="007D5C5C">
        <w:rPr>
          <w:rFonts w:ascii="Times New Roman" w:eastAsiaTheme="minorEastAsia" w:hAnsi="Times New Roman" w:cs="Times New Roman"/>
          <w:sz w:val="24"/>
          <w:szCs w:val="24"/>
        </w:rPr>
        <w:t xml:space="preserve">) e </w:t>
      </w:r>
      <w:r w:rsidR="00817E9D" w:rsidRPr="007D5C5C">
        <w:rPr>
          <w:rFonts w:ascii="Times New Roman" w:eastAsiaTheme="minorEastAsia" w:hAnsi="Times New Roman" w:cs="Times New Roman"/>
          <w:sz w:val="24"/>
          <w:szCs w:val="24"/>
        </w:rPr>
        <w:t>pontos que a</w:t>
      </w:r>
      <w:r w:rsidR="000E4D65">
        <w:rPr>
          <w:rFonts w:ascii="Times New Roman" w:eastAsiaTheme="minorEastAsia" w:hAnsi="Times New Roman" w:cs="Times New Roman"/>
          <w:sz w:val="24"/>
          <w:szCs w:val="24"/>
        </w:rPr>
        <w:t>s</w:t>
      </w:r>
      <w:r w:rsidR="00817E9D" w:rsidRPr="007D5C5C">
        <w:rPr>
          <w:rFonts w:ascii="Times New Roman" w:eastAsiaTheme="minorEastAsia" w:hAnsi="Times New Roman" w:cs="Times New Roman"/>
          <w:sz w:val="24"/>
          <w:szCs w:val="24"/>
        </w:rPr>
        <w:t xml:space="preserve"> compõem (</w:t>
      </w:r>
      <w:r w:rsidR="003A615E">
        <w:rPr>
          <w:rFonts w:ascii="Times New Roman" w:eastAsiaTheme="minorEastAsia" w:hAnsi="Times New Roman" w:cs="Times New Roman"/>
          <w:i/>
          <w:sz w:val="24"/>
          <w:szCs w:val="24"/>
        </w:rPr>
        <w:t>C</w:t>
      </w:r>
      <w:r w:rsidR="003A2319" w:rsidRPr="000E4D65">
        <w:rPr>
          <w:rFonts w:ascii="Times New Roman" w:eastAsiaTheme="minorEastAsia" w:hAnsi="Times New Roman" w:cs="Times New Roman"/>
          <w:i/>
          <w:sz w:val="24"/>
          <w:szCs w:val="24"/>
        </w:rPr>
        <w:t>lusters</w:t>
      </w:r>
      <w:r w:rsidR="00817E9D" w:rsidRPr="007D5C5C">
        <w:rPr>
          <w:rFonts w:ascii="Times New Roman" w:eastAsiaTheme="minorEastAsia" w:hAnsi="Times New Roman" w:cs="Times New Roman"/>
          <w:sz w:val="24"/>
          <w:szCs w:val="24"/>
        </w:rPr>
        <w:t>)</w:t>
      </w:r>
      <w:r w:rsidR="003A2319" w:rsidRPr="007D5C5C">
        <w:rPr>
          <w:rFonts w:ascii="Times New Roman" w:eastAsiaTheme="minorEastAsia" w:hAnsi="Times New Roman" w:cs="Times New Roman"/>
          <w:sz w:val="24"/>
          <w:szCs w:val="24"/>
        </w:rPr>
        <w:t xml:space="preserve"> </w:t>
      </w:r>
      <w:r w:rsidR="00817E9D" w:rsidRPr="007D5C5C">
        <w:rPr>
          <w:rFonts w:ascii="Times New Roman" w:eastAsiaTheme="minorEastAsia" w:hAnsi="Times New Roman" w:cs="Times New Roman"/>
          <w:sz w:val="24"/>
          <w:szCs w:val="24"/>
        </w:rPr>
        <w:t>podem</w:t>
      </w:r>
      <w:r w:rsidR="003A2319" w:rsidRPr="007D5C5C">
        <w:rPr>
          <w:rFonts w:ascii="Times New Roman" w:eastAsiaTheme="minorEastAsia" w:hAnsi="Times New Roman" w:cs="Times New Roman"/>
          <w:sz w:val="24"/>
          <w:szCs w:val="24"/>
        </w:rPr>
        <w:t xml:space="preserve"> ser removidos da tela e somente </w:t>
      </w:r>
      <w:r w:rsidR="00817E9D" w:rsidRPr="007D5C5C">
        <w:rPr>
          <w:rFonts w:ascii="Times New Roman" w:eastAsiaTheme="minorEastAsia" w:hAnsi="Times New Roman" w:cs="Times New Roman"/>
          <w:sz w:val="24"/>
          <w:szCs w:val="24"/>
        </w:rPr>
        <w:t>as trajetórias associada</w:t>
      </w:r>
      <w:r w:rsidR="003A2319" w:rsidRPr="007D5C5C">
        <w:rPr>
          <w:rFonts w:ascii="Times New Roman" w:eastAsiaTheme="minorEastAsia" w:hAnsi="Times New Roman" w:cs="Times New Roman"/>
          <w:sz w:val="24"/>
          <w:szCs w:val="24"/>
        </w:rPr>
        <w:t xml:space="preserve">s ao V0 </w:t>
      </w:r>
      <w:r w:rsidR="00817E9D" w:rsidRPr="007D5C5C">
        <w:rPr>
          <w:rFonts w:ascii="Times New Roman" w:eastAsiaTheme="minorEastAsia" w:hAnsi="Times New Roman" w:cs="Times New Roman"/>
          <w:sz w:val="24"/>
          <w:szCs w:val="24"/>
        </w:rPr>
        <w:t>são mostradas</w:t>
      </w:r>
      <w:r w:rsidR="003A2319" w:rsidRPr="007D5C5C">
        <w:rPr>
          <w:rFonts w:ascii="Times New Roman" w:eastAsiaTheme="minorEastAsia" w:hAnsi="Times New Roman" w:cs="Times New Roman"/>
          <w:sz w:val="24"/>
          <w:szCs w:val="24"/>
        </w:rPr>
        <w:t>. A cor convencional para os traços de partículas positiv</w:t>
      </w:r>
      <w:r w:rsidR="000E4D65">
        <w:rPr>
          <w:rFonts w:ascii="Times New Roman" w:eastAsiaTheme="minorEastAsia" w:hAnsi="Times New Roman" w:cs="Times New Roman"/>
          <w:sz w:val="24"/>
          <w:szCs w:val="24"/>
        </w:rPr>
        <w:t>as de V0 são vermelhas, enquanto</w:t>
      </w:r>
      <w:r w:rsidR="003A2319" w:rsidRPr="007D5C5C">
        <w:rPr>
          <w:rFonts w:ascii="Times New Roman" w:eastAsiaTheme="minorEastAsia" w:hAnsi="Times New Roman" w:cs="Times New Roman"/>
          <w:sz w:val="24"/>
          <w:szCs w:val="24"/>
        </w:rPr>
        <w:t xml:space="preserve"> os traços das partículas negativas, verde</w:t>
      </w:r>
      <w:r w:rsidR="000E4D65">
        <w:rPr>
          <w:rFonts w:ascii="Times New Roman" w:eastAsiaTheme="minorEastAsia" w:hAnsi="Times New Roman" w:cs="Times New Roman"/>
          <w:sz w:val="24"/>
          <w:szCs w:val="24"/>
        </w:rPr>
        <w:t>s</w:t>
      </w:r>
      <w:r w:rsidR="003A2319" w:rsidRPr="007D5C5C">
        <w:rPr>
          <w:rFonts w:ascii="Times New Roman" w:eastAsiaTheme="minorEastAsia" w:hAnsi="Times New Roman" w:cs="Times New Roman"/>
          <w:sz w:val="24"/>
          <w:szCs w:val="24"/>
        </w:rPr>
        <w:t xml:space="preserve">. </w:t>
      </w:r>
      <w:r w:rsidR="00817E9D" w:rsidRPr="007D5C5C">
        <w:rPr>
          <w:rFonts w:ascii="Times New Roman" w:eastAsiaTheme="minorEastAsia" w:hAnsi="Times New Roman" w:cs="Times New Roman"/>
          <w:sz w:val="24"/>
          <w:szCs w:val="24"/>
        </w:rPr>
        <w:t>As  partículas “solteiras” (</w:t>
      </w:r>
      <w:proofErr w:type="spellStart"/>
      <w:r w:rsidR="00817E9D" w:rsidRPr="000E4D65">
        <w:rPr>
          <w:rFonts w:ascii="Times New Roman" w:eastAsiaTheme="minorEastAsia" w:hAnsi="Times New Roman" w:cs="Times New Roman"/>
          <w:i/>
          <w:sz w:val="24"/>
          <w:szCs w:val="24"/>
        </w:rPr>
        <w:t>ba</w:t>
      </w:r>
      <w:r w:rsidR="003A2319" w:rsidRPr="000E4D65">
        <w:rPr>
          <w:rFonts w:ascii="Times New Roman" w:eastAsiaTheme="minorEastAsia" w:hAnsi="Times New Roman" w:cs="Times New Roman"/>
          <w:i/>
          <w:sz w:val="24"/>
          <w:szCs w:val="24"/>
        </w:rPr>
        <w:t>chelors</w:t>
      </w:r>
      <w:proofErr w:type="spellEnd"/>
      <w:r w:rsidR="00817E9D" w:rsidRPr="007D5C5C">
        <w:rPr>
          <w:rFonts w:ascii="Times New Roman" w:eastAsiaTheme="minorEastAsia" w:hAnsi="Times New Roman" w:cs="Times New Roman"/>
          <w:sz w:val="24"/>
          <w:szCs w:val="24"/>
        </w:rPr>
        <w:t xml:space="preserve">) das </w:t>
      </w:r>
      <w:r w:rsidR="003A2319" w:rsidRPr="007D5C5C">
        <w:rPr>
          <w:rFonts w:ascii="Times New Roman" w:eastAsiaTheme="minorEastAsia" w:hAnsi="Times New Roman" w:cs="Times New Roman"/>
          <w:sz w:val="24"/>
          <w:szCs w:val="24"/>
        </w:rPr>
        <w:t>cascata</w:t>
      </w:r>
      <w:r w:rsidR="00817E9D" w:rsidRPr="007D5C5C">
        <w:rPr>
          <w:rFonts w:ascii="Times New Roman" w:eastAsiaTheme="minorEastAsia" w:hAnsi="Times New Roman" w:cs="Times New Roman"/>
          <w:sz w:val="24"/>
          <w:szCs w:val="24"/>
        </w:rPr>
        <w:t>s são</w:t>
      </w:r>
      <w:r w:rsidR="003A2319" w:rsidRPr="007D5C5C">
        <w:rPr>
          <w:rFonts w:ascii="Times New Roman" w:eastAsiaTheme="minorEastAsia" w:hAnsi="Times New Roman" w:cs="Times New Roman"/>
          <w:sz w:val="24"/>
          <w:szCs w:val="24"/>
        </w:rPr>
        <w:t xml:space="preserve"> apresentada</w:t>
      </w:r>
      <w:r w:rsidR="00817E9D" w:rsidRPr="007D5C5C">
        <w:rPr>
          <w:rFonts w:ascii="Times New Roman" w:eastAsiaTheme="minorEastAsia" w:hAnsi="Times New Roman" w:cs="Times New Roman"/>
          <w:sz w:val="24"/>
          <w:szCs w:val="24"/>
        </w:rPr>
        <w:t>s</w:t>
      </w:r>
      <w:r w:rsidR="003A2319" w:rsidRPr="007D5C5C">
        <w:rPr>
          <w:rFonts w:ascii="Times New Roman" w:eastAsiaTheme="minorEastAsia" w:hAnsi="Times New Roman" w:cs="Times New Roman"/>
          <w:sz w:val="24"/>
          <w:szCs w:val="24"/>
        </w:rPr>
        <w:t xml:space="preserve"> na cor roxa. </w:t>
      </w:r>
      <w:r w:rsidR="00176AC8" w:rsidRPr="007D5C5C">
        <w:rPr>
          <w:rFonts w:ascii="Times New Roman" w:eastAsiaTheme="minorEastAsia" w:hAnsi="Times New Roman" w:cs="Times New Roman"/>
          <w:sz w:val="24"/>
          <w:szCs w:val="24"/>
        </w:rPr>
        <w:t xml:space="preserve">   </w:t>
      </w:r>
      <w:r w:rsidR="00210F86" w:rsidRPr="007D5C5C">
        <w:rPr>
          <w:rFonts w:ascii="Times New Roman" w:eastAsiaTheme="minorEastAsia" w:hAnsi="Times New Roman" w:cs="Times New Roman"/>
          <w:sz w:val="24"/>
          <w:szCs w:val="24"/>
        </w:rPr>
        <w:t xml:space="preserve"> </w:t>
      </w:r>
    </w:p>
    <w:p w14:paraId="3155FAC9" w14:textId="77777777" w:rsidR="00091AF0" w:rsidRPr="007D5C5C" w:rsidRDefault="003A2319" w:rsidP="003A2319">
      <w:pPr>
        <w:autoSpaceDE w:val="0"/>
        <w:autoSpaceDN w:val="0"/>
        <w:adjustRightInd w:val="0"/>
        <w:spacing w:after="100" w:afterAutospacing="1" w:line="240" w:lineRule="auto"/>
        <w:jc w:val="center"/>
        <w:rPr>
          <w:rFonts w:ascii="Times New Roman" w:eastAsiaTheme="minorEastAsia" w:hAnsi="Times New Roman" w:cs="Times New Roman"/>
          <w:sz w:val="24"/>
          <w:szCs w:val="24"/>
          <w:vertAlign w:val="subscript"/>
        </w:rPr>
      </w:pPr>
      <w:r w:rsidRPr="007D5C5C">
        <w:rPr>
          <w:rFonts w:ascii="Times New Roman" w:eastAsiaTheme="minorEastAsia" w:hAnsi="Times New Roman" w:cs="Times New Roman"/>
          <w:noProof/>
          <w:sz w:val="24"/>
          <w:szCs w:val="24"/>
          <w:lang w:val="en-US"/>
        </w:rPr>
        <w:drawing>
          <wp:inline distT="0" distB="0" distL="0" distR="0" wp14:anchorId="7999FFA9" wp14:editId="23F1F925">
            <wp:extent cx="5157250" cy="3995865"/>
            <wp:effectExtent l="19050" t="0" r="530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159216" cy="3997388"/>
                    </a:xfrm>
                    <a:prstGeom prst="rect">
                      <a:avLst/>
                    </a:prstGeom>
                    <a:noFill/>
                    <a:ln w="9525">
                      <a:noFill/>
                      <a:miter lim="800000"/>
                      <a:headEnd/>
                      <a:tailEnd/>
                    </a:ln>
                  </pic:spPr>
                </pic:pic>
              </a:graphicData>
            </a:graphic>
          </wp:inline>
        </w:drawing>
      </w:r>
    </w:p>
    <w:p w14:paraId="4A82BC3F" w14:textId="699ABCDF" w:rsidR="00D40D41" w:rsidRPr="007D5C5C" w:rsidRDefault="00F8547D" w:rsidP="00D40D4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Clicando em cada traço, os valores das componentes</w:t>
      </w:r>
      <w:r w:rsidR="00817E9D" w:rsidRPr="007D5C5C">
        <w:rPr>
          <w:rFonts w:ascii="Times New Roman" w:eastAsiaTheme="minorEastAsia" w:hAnsi="Times New Roman" w:cs="Times New Roman"/>
          <w:sz w:val="24"/>
          <w:szCs w:val="24"/>
        </w:rPr>
        <w:t xml:space="preserve"> do</w:t>
      </w:r>
      <w:r w:rsidRPr="007D5C5C">
        <w:rPr>
          <w:rFonts w:ascii="Times New Roman" w:eastAsiaTheme="minorEastAsia" w:hAnsi="Times New Roman" w:cs="Times New Roman"/>
          <w:sz w:val="24"/>
          <w:szCs w:val="24"/>
        </w:rPr>
        <w:t xml:space="preserve"> momento e a massa da partícula (</w:t>
      </w:r>
      <w:r w:rsidR="003A615E">
        <w:rPr>
          <w:rFonts w:ascii="Times New Roman" w:eastAsiaTheme="minorEastAsia" w:hAnsi="Times New Roman" w:cs="Times New Roman"/>
          <w:sz w:val="24"/>
          <w:szCs w:val="24"/>
        </w:rPr>
        <w:t>na verdade, o valor de massa mais provável segundo o algoritmo de identificação de</w:t>
      </w:r>
      <w:r w:rsidRPr="007D5C5C">
        <w:rPr>
          <w:rFonts w:ascii="Times New Roman" w:eastAsiaTheme="minorEastAsia" w:hAnsi="Times New Roman" w:cs="Times New Roman"/>
          <w:sz w:val="24"/>
          <w:szCs w:val="24"/>
        </w:rPr>
        <w:t xml:space="preserve"> partícula</w:t>
      </w:r>
      <w:r w:rsidR="003A615E">
        <w:rPr>
          <w:rFonts w:ascii="Times New Roman" w:eastAsiaTheme="minorEastAsia" w:hAnsi="Times New Roman" w:cs="Times New Roman"/>
          <w:sz w:val="24"/>
          <w:szCs w:val="24"/>
        </w:rPr>
        <w:t>s do ALICE</w:t>
      </w:r>
      <w:r w:rsidRPr="007D5C5C">
        <w:rPr>
          <w:rFonts w:ascii="Times New Roman" w:eastAsiaTheme="minorEastAsia" w:hAnsi="Times New Roman" w:cs="Times New Roman"/>
          <w:sz w:val="24"/>
          <w:szCs w:val="24"/>
        </w:rPr>
        <w:t>) aparece</w:t>
      </w:r>
      <w:r w:rsidR="00817E9D" w:rsidRPr="007D5C5C">
        <w:rPr>
          <w:rFonts w:ascii="Times New Roman" w:eastAsiaTheme="minorEastAsia" w:hAnsi="Times New Roman" w:cs="Times New Roman"/>
          <w:sz w:val="24"/>
          <w:szCs w:val="24"/>
        </w:rPr>
        <w:t>m</w:t>
      </w:r>
      <w:r w:rsidRPr="007D5C5C">
        <w:rPr>
          <w:rFonts w:ascii="Times New Roman" w:eastAsiaTheme="minorEastAsia" w:hAnsi="Times New Roman" w:cs="Times New Roman"/>
          <w:sz w:val="24"/>
          <w:szCs w:val="24"/>
        </w:rPr>
        <w:t xml:space="preserve"> em uma pequena janela (à direita da figura</w:t>
      </w:r>
      <w:r w:rsidR="003A615E">
        <w:rPr>
          <w:rFonts w:ascii="Times New Roman" w:eastAsiaTheme="minorEastAsia" w:hAnsi="Times New Roman" w:cs="Times New Roman"/>
          <w:sz w:val="24"/>
          <w:szCs w:val="24"/>
        </w:rPr>
        <w:t xml:space="preserve"> seguinte</w:t>
      </w:r>
      <w:r w:rsidRPr="007D5C5C">
        <w:rPr>
          <w:rFonts w:ascii="Times New Roman" w:eastAsiaTheme="minorEastAsia" w:hAnsi="Times New Roman" w:cs="Times New Roman"/>
          <w:sz w:val="24"/>
          <w:szCs w:val="24"/>
        </w:rPr>
        <w:t xml:space="preserve">). Essa informação pode ser copiada na calculadora, que faz o cálculo da massa invariante da partícula mãe, usando a fórmula que foi explicada na seção anterior. </w:t>
      </w:r>
    </w:p>
    <w:p w14:paraId="147CA4D1" w14:textId="77777777" w:rsidR="00225493" w:rsidRPr="007D5C5C" w:rsidRDefault="00225493" w:rsidP="00D40D4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noProof/>
          <w:sz w:val="24"/>
          <w:szCs w:val="24"/>
          <w:lang w:val="en-US"/>
        </w:rPr>
        <w:drawing>
          <wp:inline distT="0" distB="0" distL="0" distR="0" wp14:anchorId="14EFD8EF" wp14:editId="50621028">
            <wp:extent cx="5400040" cy="4118091"/>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5400040" cy="4118091"/>
                    </a:xfrm>
                    <a:prstGeom prst="rect">
                      <a:avLst/>
                    </a:prstGeom>
                    <a:noFill/>
                    <a:ln w="9525">
                      <a:noFill/>
                      <a:miter lim="800000"/>
                      <a:headEnd/>
                      <a:tailEnd/>
                    </a:ln>
                  </pic:spPr>
                </pic:pic>
              </a:graphicData>
            </a:graphic>
          </wp:inline>
        </w:drawing>
      </w:r>
    </w:p>
    <w:p w14:paraId="0CCB96EF" w14:textId="5564F4F2" w:rsidR="00225493" w:rsidRPr="007D5C5C" w:rsidRDefault="00017615" w:rsidP="00D40D4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noProof/>
          <w:sz w:val="24"/>
          <w:szCs w:val="24"/>
          <w:lang w:val="en-US"/>
        </w:rPr>
        <w:drawing>
          <wp:anchor distT="0" distB="0" distL="114300" distR="114300" simplePos="0" relativeHeight="251660288" behindDoc="0" locked="0" layoutInCell="1" allowOverlap="1" wp14:anchorId="5D12A55F" wp14:editId="2F5F1B5C">
            <wp:simplePos x="0" y="0"/>
            <wp:positionH relativeFrom="column">
              <wp:posOffset>-222250</wp:posOffset>
            </wp:positionH>
            <wp:positionV relativeFrom="paragraph">
              <wp:posOffset>396240</wp:posOffset>
            </wp:positionV>
            <wp:extent cx="1405255" cy="3732530"/>
            <wp:effectExtent l="19050" t="0" r="4445" b="0"/>
            <wp:wrapSquare wrapText="bothSides"/>
            <wp:docPr id="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1405255" cy="3732530"/>
                    </a:xfrm>
                    <a:prstGeom prst="rect">
                      <a:avLst/>
                    </a:prstGeom>
                    <a:noFill/>
                    <a:ln w="9525">
                      <a:noFill/>
                      <a:miter lim="800000"/>
                      <a:headEnd/>
                      <a:tailEnd/>
                    </a:ln>
                  </pic:spPr>
                </pic:pic>
              </a:graphicData>
            </a:graphic>
          </wp:anchor>
        </w:drawing>
      </w:r>
    </w:p>
    <w:p w14:paraId="7969FA5B" w14:textId="57F340D0" w:rsidR="00A55E06" w:rsidRPr="007D5C5C" w:rsidRDefault="00A55E06"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71B6635A" w14:textId="77777777" w:rsidR="00B5092F" w:rsidRPr="007D5C5C" w:rsidRDefault="00B5092F"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7D0E5BEB" w14:textId="77777777" w:rsidR="00B5092F" w:rsidRPr="007D5C5C" w:rsidRDefault="00B5092F"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2AE939B0" w14:textId="77777777" w:rsidR="00B5092F" w:rsidRDefault="00B5092F"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1D6383F7" w14:textId="785CE871" w:rsidR="000E4D65" w:rsidRDefault="00DD66D1"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noProof/>
          <w:sz w:val="24"/>
          <w:szCs w:val="24"/>
          <w:lang w:val="en-US"/>
        </w:rPr>
        <w:drawing>
          <wp:anchor distT="0" distB="0" distL="114300" distR="114300" simplePos="0" relativeHeight="251661312" behindDoc="0" locked="0" layoutInCell="1" allowOverlap="1" wp14:anchorId="388C567F" wp14:editId="27EE0B75">
            <wp:simplePos x="0" y="0"/>
            <wp:positionH relativeFrom="column">
              <wp:posOffset>-44450</wp:posOffset>
            </wp:positionH>
            <wp:positionV relativeFrom="paragraph">
              <wp:posOffset>111760</wp:posOffset>
            </wp:positionV>
            <wp:extent cx="1297940" cy="2162810"/>
            <wp:effectExtent l="0" t="0" r="0" b="0"/>
            <wp:wrapSquare wrapText="bothSides"/>
            <wp:docPr id="1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297940" cy="2162810"/>
                    </a:xfrm>
                    <a:prstGeom prst="rect">
                      <a:avLst/>
                    </a:prstGeom>
                    <a:noFill/>
                    <a:ln w="9525">
                      <a:noFill/>
                      <a:miter lim="800000"/>
                      <a:headEnd/>
                      <a:tailEnd/>
                    </a:ln>
                  </pic:spPr>
                </pic:pic>
              </a:graphicData>
            </a:graphic>
          </wp:anchor>
        </w:drawing>
      </w:r>
      <w:r w:rsidRPr="007D5C5C">
        <w:rPr>
          <w:rFonts w:ascii="Times New Roman" w:eastAsiaTheme="minorEastAsia" w:hAnsi="Times New Roman" w:cs="Times New Roman"/>
          <w:noProof/>
          <w:sz w:val="24"/>
          <w:szCs w:val="24"/>
          <w:lang w:val="en-US"/>
        </w:rPr>
        <w:drawing>
          <wp:anchor distT="0" distB="0" distL="114300" distR="114300" simplePos="0" relativeHeight="251662336" behindDoc="0" locked="0" layoutInCell="1" allowOverlap="1" wp14:anchorId="6EA956D6" wp14:editId="45494BCF">
            <wp:simplePos x="0" y="0"/>
            <wp:positionH relativeFrom="column">
              <wp:posOffset>1368425</wp:posOffset>
            </wp:positionH>
            <wp:positionV relativeFrom="paragraph">
              <wp:posOffset>111125</wp:posOffset>
            </wp:positionV>
            <wp:extent cx="1226820" cy="2142490"/>
            <wp:effectExtent l="0" t="0" r="0" b="0"/>
            <wp:wrapSquare wrapText="bothSides"/>
            <wp:docPr id="8"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1226820" cy="2142490"/>
                    </a:xfrm>
                    <a:prstGeom prst="rect">
                      <a:avLst/>
                    </a:prstGeom>
                    <a:noFill/>
                    <a:ln w="9525">
                      <a:noFill/>
                      <a:miter lim="800000"/>
                      <a:headEnd/>
                      <a:tailEnd/>
                    </a:ln>
                  </pic:spPr>
                </pic:pic>
              </a:graphicData>
            </a:graphic>
          </wp:anchor>
        </w:drawing>
      </w:r>
    </w:p>
    <w:p w14:paraId="0DCA624A" w14:textId="77777777" w:rsidR="000E4D65"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28297645" w14:textId="77777777" w:rsidR="000E4D65"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59AAF02F" w14:textId="77777777" w:rsidR="000E4D65"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0DCD20FB" w14:textId="77777777" w:rsidR="000E4D65"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1176F1DD" w14:textId="77777777" w:rsidR="000E4D65"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1370E10B" w14:textId="77777777" w:rsidR="000E4D65"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6C761379" w14:textId="77777777" w:rsidR="000E4D65"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1B295300" w14:textId="2C98D823" w:rsidR="000E4D65" w:rsidRPr="007D5C5C" w:rsidRDefault="000E4D65" w:rsidP="00B5092F">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O programa inclui, também, quatro histogramas de massa invariante (para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K</m:t>
            </m:r>
          </m:e>
          <m:sub>
            <m:r>
              <m:rPr>
                <m:sty m:val="p"/>
              </m:rPr>
              <w:rPr>
                <w:rFonts w:ascii="Cambria Math" w:eastAsiaTheme="minorEastAsia" w:hAnsi="Cambria Math" w:cs="Times New Roman"/>
                <w:sz w:val="24"/>
                <w:szCs w:val="24"/>
              </w:rPr>
              <m:t>s</m:t>
            </m:r>
          </m:sub>
          <m:sup>
            <m:r>
              <m:rPr>
                <m:sty m:val="p"/>
              </m:rPr>
              <w:rPr>
                <w:rFonts w:ascii="Cambria Math" w:eastAsiaTheme="minorEastAsia" w:hAnsi="Cambria Math" w:cs="Times New Roman"/>
                <w:sz w:val="24"/>
                <w:szCs w:val="24"/>
              </w:rPr>
              <m:t>0</m:t>
            </m:r>
          </m:sup>
        </m:sSubSup>
      </m:oMath>
      <w:r w:rsidRPr="007D5C5C">
        <w:rPr>
          <w:rFonts w:ascii="Times New Roman" w:eastAsiaTheme="minorEastAsia" w:hAnsi="Times New Roman" w:cs="Times New Roman"/>
          <w:sz w:val="24"/>
          <w:szCs w:val="24"/>
        </w:rPr>
        <w:t xml:space="preserve">, Λ, anti-Λ e Ξ). Após inspecionar cada decaimento V0, você pode identificar os produtos do decaimento da partícula mãe e o valor da massa invariante (uma tabela de referência com as massas de algumas partículas são dadas na calculadora, como mostra a figura </w:t>
      </w:r>
      <w:r w:rsidR="00DD66D1">
        <w:rPr>
          <w:rFonts w:ascii="Times New Roman" w:eastAsiaTheme="minorEastAsia" w:hAnsi="Times New Roman" w:cs="Times New Roman"/>
          <w:sz w:val="24"/>
          <w:szCs w:val="24"/>
        </w:rPr>
        <w:t>acima</w:t>
      </w:r>
      <w:r w:rsidRPr="007D5C5C">
        <w:rPr>
          <w:rFonts w:ascii="Times New Roman" w:eastAsiaTheme="minorEastAsia" w:hAnsi="Times New Roman" w:cs="Times New Roman"/>
          <w:sz w:val="24"/>
          <w:szCs w:val="24"/>
        </w:rPr>
        <w:t xml:space="preserve">). Em seguida, você deve pressionar o botão “Isto é um </w:t>
      </w:r>
      <w:proofErr w:type="spellStart"/>
      <w:r w:rsidRPr="007D5C5C">
        <w:rPr>
          <w:rFonts w:ascii="Times New Roman" w:eastAsiaTheme="minorEastAsia" w:hAnsi="Times New Roman" w:cs="Times New Roman"/>
          <w:sz w:val="24"/>
          <w:szCs w:val="24"/>
        </w:rPr>
        <w:t>Kaon</w:t>
      </w:r>
      <w:proofErr w:type="spellEnd"/>
      <w:r w:rsidRPr="007D5C5C">
        <w:rPr>
          <w:rFonts w:ascii="Times New Roman" w:eastAsiaTheme="minorEastAsia" w:hAnsi="Times New Roman" w:cs="Times New Roman"/>
          <w:sz w:val="24"/>
          <w:szCs w:val="24"/>
        </w:rPr>
        <w:t>” (</w:t>
      </w:r>
      <w:proofErr w:type="spellStart"/>
      <w:r w:rsidR="00DD66D1">
        <w:rPr>
          <w:rFonts w:ascii="Times New Roman" w:eastAsiaTheme="minorEastAsia" w:hAnsi="Times New Roman" w:cs="Times New Roman"/>
          <w:i/>
          <w:sz w:val="24"/>
          <w:szCs w:val="24"/>
        </w:rPr>
        <w:t>That´s</w:t>
      </w:r>
      <w:proofErr w:type="spellEnd"/>
      <w:r w:rsidR="00DD66D1">
        <w:rPr>
          <w:rFonts w:ascii="Times New Roman" w:eastAsiaTheme="minorEastAsia" w:hAnsi="Times New Roman" w:cs="Times New Roman"/>
          <w:i/>
          <w:sz w:val="24"/>
          <w:szCs w:val="24"/>
        </w:rPr>
        <w:t xml:space="preserve"> a </w:t>
      </w:r>
      <w:proofErr w:type="spellStart"/>
      <w:r w:rsidR="00DD66D1">
        <w:rPr>
          <w:rFonts w:ascii="Times New Roman" w:eastAsiaTheme="minorEastAsia" w:hAnsi="Times New Roman" w:cs="Times New Roman"/>
          <w:i/>
          <w:sz w:val="24"/>
          <w:szCs w:val="24"/>
        </w:rPr>
        <w:t>K</w:t>
      </w:r>
      <w:r w:rsidRPr="00DD66D1">
        <w:rPr>
          <w:rFonts w:ascii="Times New Roman" w:eastAsiaTheme="minorEastAsia" w:hAnsi="Times New Roman" w:cs="Times New Roman"/>
          <w:i/>
          <w:sz w:val="24"/>
          <w:szCs w:val="24"/>
        </w:rPr>
        <w:t>aon</w:t>
      </w:r>
      <w:proofErr w:type="spellEnd"/>
      <w:r w:rsidRPr="007D5C5C">
        <w:rPr>
          <w:rFonts w:ascii="Times New Roman" w:eastAsiaTheme="minorEastAsia" w:hAnsi="Times New Roman" w:cs="Times New Roman"/>
          <w:sz w:val="24"/>
          <w:szCs w:val="24"/>
        </w:rPr>
        <w:t>), “Isto é um Lambda”</w:t>
      </w:r>
      <w:r w:rsidR="00DD66D1">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sz w:val="24"/>
          <w:szCs w:val="24"/>
        </w:rPr>
        <w:t>(</w:t>
      </w:r>
      <w:proofErr w:type="spellStart"/>
      <w:r w:rsidRPr="00DD66D1">
        <w:rPr>
          <w:rFonts w:ascii="Times New Roman" w:eastAsiaTheme="minorEastAsia" w:hAnsi="Times New Roman" w:cs="Times New Roman"/>
          <w:i/>
          <w:sz w:val="24"/>
          <w:szCs w:val="24"/>
        </w:rPr>
        <w:t>That´s</w:t>
      </w:r>
      <w:proofErr w:type="spellEnd"/>
      <w:r w:rsidRPr="00DD66D1">
        <w:rPr>
          <w:rFonts w:ascii="Times New Roman" w:eastAsiaTheme="minorEastAsia" w:hAnsi="Times New Roman" w:cs="Times New Roman"/>
          <w:i/>
          <w:sz w:val="24"/>
          <w:szCs w:val="24"/>
        </w:rPr>
        <w:t xml:space="preserve"> a Lambda</w:t>
      </w:r>
      <w:r w:rsidRPr="007D5C5C">
        <w:rPr>
          <w:rFonts w:ascii="Times New Roman" w:eastAsiaTheme="minorEastAsia" w:hAnsi="Times New Roman" w:cs="Times New Roman"/>
          <w:sz w:val="24"/>
          <w:szCs w:val="24"/>
        </w:rPr>
        <w:t>), etc.</w:t>
      </w:r>
      <w:r>
        <w:rPr>
          <w:rFonts w:ascii="Times New Roman" w:eastAsiaTheme="minorEastAsia" w:hAnsi="Times New Roman" w:cs="Times New Roman"/>
          <w:sz w:val="24"/>
          <w:szCs w:val="24"/>
        </w:rPr>
        <w:t xml:space="preserve"> </w:t>
      </w:r>
      <w:r w:rsidRPr="007D5C5C">
        <w:rPr>
          <w:rFonts w:ascii="Times New Roman" w:eastAsiaTheme="minorEastAsia" w:hAnsi="Times New Roman" w:cs="Times New Roman"/>
          <w:sz w:val="24"/>
          <w:szCs w:val="24"/>
        </w:rPr>
        <w:t xml:space="preserve">Dessa forma, você estará adicionando uma entrada </w:t>
      </w:r>
      <w:r w:rsidR="00DD66D1">
        <w:rPr>
          <w:rFonts w:ascii="Times New Roman" w:eastAsiaTheme="minorEastAsia" w:hAnsi="Times New Roman" w:cs="Times New Roman"/>
          <w:sz w:val="24"/>
          <w:szCs w:val="24"/>
        </w:rPr>
        <w:t>n</w:t>
      </w:r>
      <w:r w:rsidRPr="007D5C5C">
        <w:rPr>
          <w:rFonts w:ascii="Times New Roman" w:eastAsiaTheme="minorEastAsia" w:hAnsi="Times New Roman" w:cs="Times New Roman"/>
          <w:sz w:val="24"/>
          <w:szCs w:val="24"/>
        </w:rPr>
        <w:t>o histograma correspondente. Os histogramas de massa invariante podem</w:t>
      </w:r>
      <w:r w:rsidR="00DD66D1">
        <w:rPr>
          <w:rFonts w:ascii="Times New Roman" w:eastAsiaTheme="minorEastAsia" w:hAnsi="Times New Roman" w:cs="Times New Roman"/>
          <w:sz w:val="24"/>
          <w:szCs w:val="24"/>
        </w:rPr>
        <w:t xml:space="preserve"> ser exibidos clicando na aba "Massa I</w:t>
      </w:r>
      <w:r w:rsidRPr="007D5C5C">
        <w:rPr>
          <w:rFonts w:ascii="Times New Roman" w:eastAsiaTheme="minorEastAsia" w:hAnsi="Times New Roman" w:cs="Times New Roman"/>
          <w:sz w:val="24"/>
          <w:szCs w:val="24"/>
        </w:rPr>
        <w:t>nvariante</w:t>
      </w:r>
      <w:r w:rsidR="00DD66D1">
        <w:rPr>
          <w:rFonts w:ascii="Times New Roman" w:eastAsiaTheme="minorEastAsia" w:hAnsi="Times New Roman" w:cs="Times New Roman"/>
          <w:sz w:val="24"/>
          <w:szCs w:val="24"/>
        </w:rPr>
        <w:t>" (</w:t>
      </w:r>
      <w:proofErr w:type="spellStart"/>
      <w:r w:rsidR="00DD66D1">
        <w:rPr>
          <w:rFonts w:ascii="Times New Roman" w:eastAsiaTheme="minorEastAsia" w:hAnsi="Times New Roman" w:cs="Times New Roman"/>
          <w:i/>
          <w:sz w:val="24"/>
          <w:szCs w:val="24"/>
        </w:rPr>
        <w:t>Invariant</w:t>
      </w:r>
      <w:proofErr w:type="spellEnd"/>
      <w:r w:rsidR="00DD66D1">
        <w:rPr>
          <w:rFonts w:ascii="Times New Roman" w:eastAsiaTheme="minorEastAsia" w:hAnsi="Times New Roman" w:cs="Times New Roman"/>
          <w:i/>
          <w:sz w:val="24"/>
          <w:szCs w:val="24"/>
        </w:rPr>
        <w:t xml:space="preserve"> Mass</w:t>
      </w:r>
      <w:r w:rsidR="00DD66D1">
        <w:rPr>
          <w:rFonts w:ascii="Times New Roman" w:eastAsiaTheme="minorEastAsia" w:hAnsi="Times New Roman" w:cs="Times New Roman"/>
          <w:sz w:val="24"/>
          <w:szCs w:val="24"/>
        </w:rPr>
        <w:t>)</w:t>
      </w:r>
      <w:r w:rsidRPr="007D5C5C">
        <w:rPr>
          <w:rFonts w:ascii="Times New Roman" w:eastAsiaTheme="minorEastAsia" w:hAnsi="Times New Roman" w:cs="Times New Roman"/>
          <w:sz w:val="24"/>
          <w:szCs w:val="24"/>
        </w:rPr>
        <w:t>, logo acima da tela de eventos. Para atualizar os conteúdos você deverá clicar no interior de cada histograma</w:t>
      </w:r>
    </w:p>
    <w:p w14:paraId="2F7837F8" w14:textId="60B60034" w:rsidR="00F77B31" w:rsidRPr="007D5C5C" w:rsidRDefault="00B5092F" w:rsidP="00817E9D">
      <w:pPr>
        <w:autoSpaceDE w:val="0"/>
        <w:autoSpaceDN w:val="0"/>
        <w:adjustRightInd w:val="0"/>
        <w:spacing w:after="100" w:afterAutospacing="1" w:line="240" w:lineRule="auto"/>
        <w:jc w:val="center"/>
        <w:rPr>
          <w:rFonts w:ascii="Times New Roman" w:eastAsiaTheme="minorEastAsia" w:hAnsi="Times New Roman" w:cs="Times New Roman"/>
          <w:sz w:val="24"/>
          <w:szCs w:val="24"/>
        </w:rPr>
      </w:pPr>
      <w:r w:rsidRPr="007D5C5C">
        <w:rPr>
          <w:rFonts w:ascii="Times New Roman" w:eastAsiaTheme="minorEastAsia" w:hAnsi="Times New Roman" w:cs="Times New Roman"/>
          <w:noProof/>
          <w:sz w:val="24"/>
          <w:szCs w:val="24"/>
          <w:lang w:val="en-US"/>
        </w:rPr>
        <w:drawing>
          <wp:inline distT="0" distB="0" distL="0" distR="0" wp14:anchorId="5D928337" wp14:editId="58C0B350">
            <wp:extent cx="3174526" cy="2447256"/>
            <wp:effectExtent l="19050" t="19050" r="25874" b="10194"/>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srcRect/>
                    <a:stretch>
                      <a:fillRect/>
                    </a:stretch>
                  </pic:blipFill>
                  <pic:spPr bwMode="auto">
                    <a:xfrm>
                      <a:off x="0" y="0"/>
                      <a:ext cx="3174694" cy="2447386"/>
                    </a:xfrm>
                    <a:prstGeom prst="rect">
                      <a:avLst/>
                    </a:prstGeom>
                    <a:noFill/>
                    <a:ln w="3175">
                      <a:solidFill>
                        <a:schemeClr val="tx1"/>
                      </a:solidFill>
                      <a:miter lim="800000"/>
                      <a:headEnd/>
                      <a:tailEnd/>
                    </a:ln>
                  </pic:spPr>
                </pic:pic>
              </a:graphicData>
            </a:graphic>
          </wp:inline>
        </w:drawing>
      </w:r>
    </w:p>
    <w:p w14:paraId="3207FB7D" w14:textId="77777777" w:rsidR="00972A6C" w:rsidRPr="007D5C5C" w:rsidRDefault="00972A6C" w:rsidP="00F77B31">
      <w:pPr>
        <w:autoSpaceDE w:val="0"/>
        <w:autoSpaceDN w:val="0"/>
        <w:adjustRightInd w:val="0"/>
        <w:spacing w:after="100" w:afterAutospacing="1" w:line="240" w:lineRule="auto"/>
        <w:jc w:val="both"/>
        <w:rPr>
          <w:rFonts w:ascii="Times New Roman" w:eastAsiaTheme="minorEastAsia" w:hAnsi="Times New Roman" w:cs="Times New Roman"/>
          <w:b/>
          <w:sz w:val="24"/>
          <w:szCs w:val="24"/>
        </w:rPr>
      </w:pPr>
      <w:r w:rsidRPr="007D5C5C">
        <w:rPr>
          <w:rFonts w:ascii="Times New Roman" w:eastAsiaTheme="minorEastAsia" w:hAnsi="Times New Roman" w:cs="Times New Roman"/>
          <w:b/>
          <w:sz w:val="24"/>
          <w:szCs w:val="24"/>
        </w:rPr>
        <w:t xml:space="preserve">9. O exercício – Analisar eventos e encontrar os </w:t>
      </w:r>
      <w:proofErr w:type="spellStart"/>
      <w:r w:rsidRPr="007D5C5C">
        <w:rPr>
          <w:rFonts w:ascii="Times New Roman" w:eastAsiaTheme="minorEastAsia" w:hAnsi="Times New Roman" w:cs="Times New Roman"/>
          <w:b/>
          <w:sz w:val="24"/>
          <w:szCs w:val="24"/>
        </w:rPr>
        <w:t>hádrons</w:t>
      </w:r>
      <w:proofErr w:type="spellEnd"/>
      <w:r w:rsidRPr="007D5C5C">
        <w:rPr>
          <w:rFonts w:ascii="Times New Roman" w:eastAsiaTheme="minorEastAsia" w:hAnsi="Times New Roman" w:cs="Times New Roman"/>
          <w:b/>
          <w:sz w:val="24"/>
          <w:szCs w:val="24"/>
        </w:rPr>
        <w:t xml:space="preserve"> estranhos.</w:t>
      </w:r>
    </w:p>
    <w:p w14:paraId="7747AE71" w14:textId="3A246915" w:rsidR="00B5092F" w:rsidRPr="007D5C5C" w:rsidRDefault="002D3451"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A parte de</w:t>
      </w:r>
      <w:r w:rsidR="00174EF2" w:rsidRPr="007D5C5C">
        <w:rPr>
          <w:rFonts w:ascii="Times New Roman" w:eastAsiaTheme="minorEastAsia" w:hAnsi="Times New Roman" w:cs="Times New Roman"/>
          <w:sz w:val="24"/>
          <w:szCs w:val="24"/>
        </w:rPr>
        <w:t xml:space="preserve"> análise consiste em identificar e contar as partículas estranhas</w:t>
      </w:r>
      <w:r w:rsidR="003A615E">
        <w:rPr>
          <w:rFonts w:ascii="Times New Roman" w:eastAsiaTheme="minorEastAsia" w:hAnsi="Times New Roman" w:cs="Times New Roman"/>
          <w:sz w:val="24"/>
          <w:szCs w:val="24"/>
        </w:rPr>
        <w:t xml:space="preserve"> em uma dada amostra, contendo n</w:t>
      </w:r>
      <w:r w:rsidR="00174EF2" w:rsidRPr="007D5C5C">
        <w:rPr>
          <w:rFonts w:ascii="Times New Roman" w:eastAsiaTheme="minorEastAsia" w:hAnsi="Times New Roman" w:cs="Times New Roman"/>
          <w:sz w:val="24"/>
          <w:szCs w:val="24"/>
        </w:rPr>
        <w:t xml:space="preserve">a ordem de </w:t>
      </w:r>
      <w:r w:rsidRPr="007D5C5C">
        <w:rPr>
          <w:rFonts w:ascii="Times New Roman" w:eastAsiaTheme="minorEastAsia" w:hAnsi="Times New Roman" w:cs="Times New Roman"/>
          <w:sz w:val="24"/>
          <w:szCs w:val="24"/>
        </w:rPr>
        <w:t>30 eventos. Quando iniciar</w:t>
      </w:r>
      <w:r w:rsidR="00174EF2" w:rsidRPr="007D5C5C">
        <w:rPr>
          <w:rFonts w:ascii="Times New Roman" w:eastAsiaTheme="minorEastAsia" w:hAnsi="Times New Roman" w:cs="Times New Roman"/>
          <w:sz w:val="24"/>
          <w:szCs w:val="24"/>
        </w:rPr>
        <w:t xml:space="preserve"> o ex</w:t>
      </w:r>
      <w:r w:rsidR="003A615E">
        <w:rPr>
          <w:rFonts w:ascii="Times New Roman" w:eastAsiaTheme="minorEastAsia" w:hAnsi="Times New Roman" w:cs="Times New Roman"/>
          <w:sz w:val="24"/>
          <w:szCs w:val="24"/>
        </w:rPr>
        <w:t>ercício, você deverá clicar no modo estudante (</w:t>
      </w:r>
      <w:proofErr w:type="spellStart"/>
      <w:r w:rsidR="003A615E">
        <w:rPr>
          <w:rFonts w:ascii="Times New Roman" w:eastAsiaTheme="minorEastAsia" w:hAnsi="Times New Roman" w:cs="Times New Roman"/>
          <w:i/>
          <w:sz w:val="24"/>
          <w:szCs w:val="24"/>
        </w:rPr>
        <w:t>Student</w:t>
      </w:r>
      <w:proofErr w:type="spellEnd"/>
      <w:r w:rsidR="003A615E">
        <w:rPr>
          <w:rFonts w:ascii="Times New Roman" w:eastAsiaTheme="minorEastAsia" w:hAnsi="Times New Roman" w:cs="Times New Roman"/>
          <w:sz w:val="24"/>
          <w:szCs w:val="24"/>
        </w:rPr>
        <w:t>)</w:t>
      </w:r>
      <w:r w:rsidR="00174EF2" w:rsidRPr="007D5C5C">
        <w:rPr>
          <w:rFonts w:ascii="Times New Roman" w:eastAsiaTheme="minorEastAsia" w:hAnsi="Times New Roman" w:cs="Times New Roman"/>
          <w:sz w:val="24"/>
          <w:szCs w:val="24"/>
        </w:rPr>
        <w:t xml:space="preserve"> e selecionar o evento que você quer</w:t>
      </w:r>
      <w:r w:rsidRPr="007D5C5C">
        <w:rPr>
          <w:rFonts w:ascii="Times New Roman" w:eastAsiaTheme="minorEastAsia" w:hAnsi="Times New Roman" w:cs="Times New Roman"/>
          <w:sz w:val="24"/>
          <w:szCs w:val="24"/>
        </w:rPr>
        <w:t xml:space="preserve"> analisar. Atualmente, existem 6</w:t>
      </w:r>
      <w:r w:rsidR="00174EF2" w:rsidRPr="007D5C5C">
        <w:rPr>
          <w:rFonts w:ascii="Times New Roman" w:eastAsiaTheme="minorEastAsia" w:hAnsi="Times New Roman" w:cs="Times New Roman"/>
          <w:sz w:val="24"/>
          <w:szCs w:val="24"/>
        </w:rPr>
        <w:t xml:space="preserve"> amostras dif</w:t>
      </w:r>
      <w:r w:rsidR="003A615E">
        <w:rPr>
          <w:rFonts w:ascii="Times New Roman" w:eastAsiaTheme="minorEastAsia" w:hAnsi="Times New Roman" w:cs="Times New Roman"/>
          <w:sz w:val="24"/>
          <w:szCs w:val="24"/>
        </w:rPr>
        <w:t>erentes de eventos com dados de</w:t>
      </w:r>
      <w:r w:rsidR="00174EF2" w:rsidRPr="007D5C5C">
        <w:rPr>
          <w:rFonts w:ascii="Times New Roman" w:eastAsiaTheme="minorEastAsia" w:hAnsi="Times New Roman" w:cs="Times New Roman"/>
          <w:sz w:val="24"/>
          <w:szCs w:val="24"/>
        </w:rPr>
        <w:t xml:space="preserve"> colisões próton-próton à </w:t>
      </w:r>
      <w:r w:rsidR="00D328C6" w:rsidRPr="007D5C5C">
        <w:rPr>
          <w:rFonts w:ascii="Times New Roman" w:eastAsiaTheme="minorEastAsia" w:hAnsi="Times New Roman" w:cs="Times New Roman"/>
          <w:sz w:val="24"/>
          <w:szCs w:val="24"/>
        </w:rPr>
        <w:t xml:space="preserve">7 </w:t>
      </w:r>
      <w:proofErr w:type="spellStart"/>
      <w:r w:rsidR="00D328C6" w:rsidRPr="007D5C5C">
        <w:rPr>
          <w:rFonts w:ascii="Times New Roman" w:eastAsiaTheme="minorEastAsia" w:hAnsi="Times New Roman" w:cs="Times New Roman"/>
          <w:sz w:val="24"/>
          <w:szCs w:val="24"/>
        </w:rPr>
        <w:t>T</w:t>
      </w:r>
      <w:r w:rsidR="00174EF2" w:rsidRPr="007D5C5C">
        <w:rPr>
          <w:rFonts w:ascii="Times New Roman" w:eastAsiaTheme="minorEastAsia" w:hAnsi="Times New Roman" w:cs="Times New Roman"/>
          <w:sz w:val="24"/>
          <w:szCs w:val="24"/>
        </w:rPr>
        <w:t>eV</w:t>
      </w:r>
      <w:proofErr w:type="spellEnd"/>
      <w:r w:rsidR="00174EF2" w:rsidRPr="007D5C5C">
        <w:rPr>
          <w:rFonts w:ascii="Times New Roman" w:eastAsiaTheme="minorEastAsia" w:hAnsi="Times New Roman" w:cs="Times New Roman"/>
          <w:sz w:val="24"/>
          <w:szCs w:val="24"/>
        </w:rPr>
        <w:t xml:space="preserve"> de energia no centro de massa. </w:t>
      </w:r>
    </w:p>
    <w:p w14:paraId="13FC228F" w14:textId="12E85852" w:rsidR="00B436B3" w:rsidRPr="007D5C5C" w:rsidRDefault="003A615E"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Ao</w:t>
      </w:r>
      <w:r w:rsidR="00196B60" w:rsidRPr="007D5C5C">
        <w:rPr>
          <w:rFonts w:ascii="Times New Roman" w:eastAsiaTheme="minorEastAsia" w:hAnsi="Times New Roman" w:cs="Times New Roman"/>
          <w:sz w:val="24"/>
          <w:szCs w:val="24"/>
        </w:rPr>
        <w:t xml:space="preserve"> observa</w:t>
      </w:r>
      <w:r>
        <w:rPr>
          <w:rFonts w:ascii="Times New Roman" w:eastAsiaTheme="minorEastAsia" w:hAnsi="Times New Roman" w:cs="Times New Roman"/>
          <w:sz w:val="24"/>
          <w:szCs w:val="24"/>
        </w:rPr>
        <w:t>r</w:t>
      </w:r>
      <w:r w:rsidR="00196B60" w:rsidRPr="007D5C5C">
        <w:rPr>
          <w:rFonts w:ascii="Times New Roman" w:eastAsiaTheme="minorEastAsia" w:hAnsi="Times New Roman" w:cs="Times New Roman"/>
          <w:sz w:val="24"/>
          <w:szCs w:val="24"/>
        </w:rPr>
        <w:t xml:space="preserve"> cada um desses eventos na tela, clicando inicialmente nos botões para ver os </w:t>
      </w:r>
      <w:r w:rsidR="00D328C6" w:rsidRPr="007D5C5C">
        <w:rPr>
          <w:rFonts w:ascii="Times New Roman" w:eastAsiaTheme="minorEastAsia" w:hAnsi="Times New Roman" w:cs="Times New Roman"/>
          <w:sz w:val="24"/>
          <w:szCs w:val="24"/>
        </w:rPr>
        <w:t>pontos (</w:t>
      </w:r>
      <w:r w:rsidRPr="003A615E">
        <w:rPr>
          <w:rFonts w:ascii="Times New Roman" w:eastAsiaTheme="minorEastAsia" w:hAnsi="Times New Roman" w:cs="Times New Roman"/>
          <w:i/>
          <w:sz w:val="24"/>
          <w:szCs w:val="24"/>
        </w:rPr>
        <w:t>C</w:t>
      </w:r>
      <w:r w:rsidR="00196B60" w:rsidRPr="003A615E">
        <w:rPr>
          <w:rFonts w:ascii="Times New Roman" w:eastAsiaTheme="minorEastAsia" w:hAnsi="Times New Roman" w:cs="Times New Roman"/>
          <w:i/>
          <w:sz w:val="24"/>
          <w:szCs w:val="24"/>
        </w:rPr>
        <w:t>lusters</w:t>
      </w:r>
      <w:r w:rsidR="00D328C6" w:rsidRPr="007D5C5C">
        <w:rPr>
          <w:rFonts w:ascii="Times New Roman" w:eastAsiaTheme="minorEastAsia" w:hAnsi="Times New Roman" w:cs="Times New Roman"/>
          <w:sz w:val="24"/>
          <w:szCs w:val="24"/>
        </w:rPr>
        <w:t>)</w:t>
      </w:r>
      <w:r w:rsidR="00196B60" w:rsidRPr="007D5C5C">
        <w:rPr>
          <w:rFonts w:ascii="Times New Roman" w:eastAsiaTheme="minorEastAsia" w:hAnsi="Times New Roman" w:cs="Times New Roman"/>
          <w:sz w:val="24"/>
          <w:szCs w:val="24"/>
        </w:rPr>
        <w:t xml:space="preserve"> e </w:t>
      </w:r>
      <w:r>
        <w:rPr>
          <w:rFonts w:ascii="Times New Roman" w:eastAsiaTheme="minorEastAsia" w:hAnsi="Times New Roman" w:cs="Times New Roman"/>
          <w:sz w:val="24"/>
          <w:szCs w:val="24"/>
        </w:rPr>
        <w:t>trajetórias (</w:t>
      </w:r>
      <w:proofErr w:type="spellStart"/>
      <w:r w:rsidRPr="003A615E">
        <w:rPr>
          <w:rFonts w:ascii="Times New Roman" w:eastAsiaTheme="minorEastAsia" w:hAnsi="Times New Roman" w:cs="Times New Roman"/>
          <w:i/>
          <w:sz w:val="24"/>
          <w:szCs w:val="24"/>
        </w:rPr>
        <w:t>T</w:t>
      </w:r>
      <w:r w:rsidR="00D328C6" w:rsidRPr="003A615E">
        <w:rPr>
          <w:rFonts w:ascii="Times New Roman" w:eastAsiaTheme="minorEastAsia" w:hAnsi="Times New Roman" w:cs="Times New Roman"/>
          <w:i/>
          <w:sz w:val="24"/>
          <w:szCs w:val="24"/>
        </w:rPr>
        <w:t>racks</w:t>
      </w:r>
      <w:proofErr w:type="spellEnd"/>
      <w:r w:rsidR="00D328C6" w:rsidRPr="007D5C5C">
        <w:rPr>
          <w:rFonts w:ascii="Times New Roman" w:eastAsiaTheme="minorEastAsia" w:hAnsi="Times New Roman" w:cs="Times New Roman"/>
          <w:sz w:val="24"/>
          <w:szCs w:val="24"/>
        </w:rPr>
        <w:t>)</w:t>
      </w:r>
      <w:r w:rsidR="00196B60" w:rsidRPr="007D5C5C">
        <w:rPr>
          <w:rFonts w:ascii="Times New Roman" w:eastAsiaTheme="minorEastAsia" w:hAnsi="Times New Roman" w:cs="Times New Roman"/>
          <w:sz w:val="24"/>
          <w:szCs w:val="24"/>
        </w:rPr>
        <w:t xml:space="preserve">, você </w:t>
      </w:r>
      <w:r>
        <w:rPr>
          <w:rFonts w:ascii="Times New Roman" w:eastAsiaTheme="minorEastAsia" w:hAnsi="Times New Roman" w:cs="Times New Roman"/>
          <w:sz w:val="24"/>
          <w:szCs w:val="24"/>
        </w:rPr>
        <w:t>notará</w:t>
      </w:r>
      <w:r w:rsidR="00196B60" w:rsidRPr="007D5C5C">
        <w:rPr>
          <w:rFonts w:ascii="Times New Roman" w:eastAsiaTheme="minorEastAsia" w:hAnsi="Times New Roman" w:cs="Times New Roman"/>
          <w:sz w:val="24"/>
          <w:szCs w:val="24"/>
        </w:rPr>
        <w:t xml:space="preserve"> a complexidade desses </w:t>
      </w:r>
      <w:r w:rsidR="00D328C6" w:rsidRPr="007D5C5C">
        <w:rPr>
          <w:rFonts w:ascii="Times New Roman" w:eastAsiaTheme="minorEastAsia" w:hAnsi="Times New Roman" w:cs="Times New Roman"/>
          <w:sz w:val="24"/>
          <w:szCs w:val="24"/>
        </w:rPr>
        <w:t>eventos</w:t>
      </w:r>
      <w:r w:rsidR="00196B60" w:rsidRPr="007D5C5C">
        <w:rPr>
          <w:rFonts w:ascii="Times New Roman" w:eastAsiaTheme="minorEastAsia" w:hAnsi="Times New Roman" w:cs="Times New Roman"/>
          <w:sz w:val="24"/>
          <w:szCs w:val="24"/>
        </w:rPr>
        <w:t xml:space="preserve"> e o elevado número de </w:t>
      </w:r>
      <w:r w:rsidR="00D328C6" w:rsidRPr="007D5C5C">
        <w:rPr>
          <w:rFonts w:ascii="Times New Roman" w:eastAsiaTheme="minorEastAsia" w:hAnsi="Times New Roman" w:cs="Times New Roman"/>
          <w:sz w:val="24"/>
          <w:szCs w:val="24"/>
        </w:rPr>
        <w:t>trajetórias produzida</w:t>
      </w:r>
      <w:r w:rsidR="00B436B3" w:rsidRPr="007D5C5C">
        <w:rPr>
          <w:rFonts w:ascii="Times New Roman" w:eastAsiaTheme="minorEastAsia" w:hAnsi="Times New Roman" w:cs="Times New Roman"/>
          <w:sz w:val="24"/>
          <w:szCs w:val="24"/>
        </w:rPr>
        <w:t>s pelas colisões dentro dos detectores.</w:t>
      </w:r>
      <w:r w:rsidR="00D328C6" w:rsidRPr="007D5C5C">
        <w:rPr>
          <w:rFonts w:ascii="Times New Roman" w:eastAsiaTheme="minorEastAsia" w:hAnsi="Times New Roman" w:cs="Times New Roman"/>
          <w:sz w:val="24"/>
          <w:szCs w:val="24"/>
        </w:rPr>
        <w:t xml:space="preserve"> A maioria dessa trajetórias correspondem a </w:t>
      </w:r>
      <w:proofErr w:type="spellStart"/>
      <w:r w:rsidR="00D328C6" w:rsidRPr="007D5C5C">
        <w:rPr>
          <w:rFonts w:ascii="Times New Roman" w:eastAsiaTheme="minorEastAsia" w:hAnsi="Times New Roman" w:cs="Times New Roman"/>
          <w:sz w:val="24"/>
          <w:szCs w:val="24"/>
        </w:rPr>
        <w:t>píons</w:t>
      </w:r>
      <w:proofErr w:type="spellEnd"/>
      <w:r w:rsidR="00D328C6" w:rsidRPr="007D5C5C">
        <w:rPr>
          <w:rFonts w:ascii="Times New Roman" w:eastAsiaTheme="minorEastAsia" w:hAnsi="Times New Roman" w:cs="Times New Roman"/>
          <w:sz w:val="24"/>
          <w:szCs w:val="24"/>
        </w:rPr>
        <w:t>.</w:t>
      </w:r>
    </w:p>
    <w:p w14:paraId="4AC68504" w14:textId="3B2B2EE2" w:rsidR="00B436B3" w:rsidRPr="007D5C5C" w:rsidRDefault="003A615E"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Ao clicar em "V0" e "Cascatas" (</w:t>
      </w:r>
      <w:proofErr w:type="spellStart"/>
      <w:r w:rsidR="00B436B3" w:rsidRPr="003A615E">
        <w:rPr>
          <w:rFonts w:ascii="Times New Roman" w:eastAsiaTheme="minorEastAsia" w:hAnsi="Times New Roman" w:cs="Times New Roman"/>
          <w:i/>
          <w:sz w:val="24"/>
          <w:szCs w:val="24"/>
        </w:rPr>
        <w:t>Cascades</w:t>
      </w:r>
      <w:proofErr w:type="spellEnd"/>
      <w:r w:rsidR="00B436B3" w:rsidRPr="007D5C5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B436B3" w:rsidRPr="007D5C5C">
        <w:rPr>
          <w:rFonts w:ascii="Times New Roman" w:eastAsiaTheme="minorEastAsia" w:hAnsi="Times New Roman" w:cs="Times New Roman"/>
          <w:sz w:val="24"/>
          <w:szCs w:val="24"/>
        </w:rPr>
        <w:t xml:space="preserve"> </w:t>
      </w:r>
      <w:r w:rsidR="00D328C6" w:rsidRPr="007D5C5C">
        <w:rPr>
          <w:rFonts w:ascii="Times New Roman" w:eastAsiaTheme="minorEastAsia" w:hAnsi="Times New Roman" w:cs="Times New Roman"/>
          <w:sz w:val="24"/>
          <w:szCs w:val="24"/>
        </w:rPr>
        <w:t>as trajetórias</w:t>
      </w:r>
      <w:r w:rsidR="00B436B3" w:rsidRPr="007D5C5C">
        <w:rPr>
          <w:rFonts w:ascii="Times New Roman" w:eastAsiaTheme="minorEastAsia" w:hAnsi="Times New Roman" w:cs="Times New Roman"/>
          <w:sz w:val="24"/>
          <w:szCs w:val="24"/>
        </w:rPr>
        <w:t xml:space="preserve"> do decaimento V0, quando houverem, e os decaimentos </w:t>
      </w:r>
      <w:r w:rsidR="00A51559">
        <w:rPr>
          <w:rFonts w:ascii="Times New Roman" w:eastAsiaTheme="minorEastAsia" w:hAnsi="Times New Roman" w:cs="Times New Roman"/>
          <w:sz w:val="24"/>
          <w:szCs w:val="24"/>
        </w:rPr>
        <w:t>em cascata</w:t>
      </w:r>
      <w:r w:rsidR="00B436B3" w:rsidRPr="007D5C5C">
        <w:rPr>
          <w:rFonts w:ascii="Times New Roman" w:eastAsiaTheme="minorEastAsia" w:hAnsi="Times New Roman" w:cs="Times New Roman"/>
          <w:sz w:val="24"/>
          <w:szCs w:val="24"/>
        </w:rPr>
        <w:t xml:space="preserve">, quando houverem, aparecerão em destaque. Ao clicar em cada </w:t>
      </w:r>
      <w:r w:rsidR="00D328C6" w:rsidRPr="007D5C5C">
        <w:rPr>
          <w:rFonts w:ascii="Times New Roman" w:eastAsiaTheme="minorEastAsia" w:hAnsi="Times New Roman" w:cs="Times New Roman"/>
          <w:sz w:val="24"/>
          <w:szCs w:val="24"/>
        </w:rPr>
        <w:t>trajetória</w:t>
      </w:r>
      <w:r w:rsidR="00B436B3" w:rsidRPr="007D5C5C">
        <w:rPr>
          <w:rFonts w:ascii="Times New Roman" w:eastAsiaTheme="minorEastAsia" w:hAnsi="Times New Roman" w:cs="Times New Roman"/>
          <w:sz w:val="24"/>
          <w:szCs w:val="24"/>
        </w:rPr>
        <w:t>, você ir</w:t>
      </w:r>
      <w:r w:rsidR="00D328C6" w:rsidRPr="007D5C5C">
        <w:rPr>
          <w:rFonts w:ascii="Times New Roman" w:eastAsiaTheme="minorEastAsia" w:hAnsi="Times New Roman" w:cs="Times New Roman"/>
          <w:sz w:val="24"/>
          <w:szCs w:val="24"/>
        </w:rPr>
        <w:t>á obter as informações sobre ela</w:t>
      </w:r>
      <w:r w:rsidR="00B436B3" w:rsidRPr="007D5C5C">
        <w:rPr>
          <w:rFonts w:ascii="Times New Roman" w:eastAsiaTheme="minorEastAsia" w:hAnsi="Times New Roman" w:cs="Times New Roman"/>
          <w:sz w:val="24"/>
          <w:szCs w:val="24"/>
        </w:rPr>
        <w:t xml:space="preserve">s: a carga, as três componentes do vetor momento e a massa </w:t>
      </w:r>
      <w:r w:rsidRPr="007D5C5C">
        <w:rPr>
          <w:rFonts w:ascii="Times New Roman" w:eastAsiaTheme="minorEastAsia" w:hAnsi="Times New Roman" w:cs="Times New Roman"/>
          <w:sz w:val="24"/>
          <w:szCs w:val="24"/>
        </w:rPr>
        <w:t xml:space="preserve">mais provável </w:t>
      </w:r>
      <w:r>
        <w:rPr>
          <w:rFonts w:ascii="Times New Roman" w:eastAsiaTheme="minorEastAsia" w:hAnsi="Times New Roman" w:cs="Times New Roman"/>
          <w:sz w:val="24"/>
          <w:szCs w:val="24"/>
        </w:rPr>
        <w:t xml:space="preserve">para </w:t>
      </w:r>
      <w:r w:rsidR="00B436B3" w:rsidRPr="007D5C5C">
        <w:rPr>
          <w:rFonts w:ascii="Times New Roman" w:eastAsiaTheme="minorEastAsia" w:hAnsi="Times New Roman" w:cs="Times New Roman"/>
          <w:sz w:val="24"/>
          <w:szCs w:val="24"/>
        </w:rPr>
        <w:t xml:space="preserve">a partícula </w:t>
      </w:r>
      <w:r>
        <w:rPr>
          <w:rFonts w:ascii="Times New Roman" w:eastAsiaTheme="minorEastAsia" w:hAnsi="Times New Roman" w:cs="Times New Roman"/>
          <w:sz w:val="24"/>
          <w:szCs w:val="24"/>
        </w:rPr>
        <w:t>associada à essa trajetória</w:t>
      </w:r>
      <w:r w:rsidR="00B436B3" w:rsidRPr="007D5C5C">
        <w:rPr>
          <w:rFonts w:ascii="Times New Roman" w:eastAsiaTheme="minorEastAsia" w:hAnsi="Times New Roman" w:cs="Times New Roman"/>
          <w:sz w:val="24"/>
          <w:szCs w:val="24"/>
        </w:rPr>
        <w:t xml:space="preserve">. Estas informações </w:t>
      </w:r>
      <w:r w:rsidR="00A51559" w:rsidRPr="007D5C5C">
        <w:rPr>
          <w:rFonts w:ascii="Times New Roman" w:eastAsiaTheme="minorEastAsia" w:hAnsi="Times New Roman" w:cs="Times New Roman"/>
          <w:sz w:val="24"/>
          <w:szCs w:val="24"/>
        </w:rPr>
        <w:t>proveem</w:t>
      </w:r>
      <w:r w:rsidR="00B436B3" w:rsidRPr="007D5C5C">
        <w:rPr>
          <w:rFonts w:ascii="Times New Roman" w:eastAsiaTheme="minorEastAsia" w:hAnsi="Times New Roman" w:cs="Times New Roman"/>
          <w:sz w:val="24"/>
          <w:szCs w:val="24"/>
        </w:rPr>
        <w:t xml:space="preserve"> de diferentes detectores usados para </w:t>
      </w:r>
      <w:r w:rsidR="00A51559">
        <w:rPr>
          <w:rFonts w:ascii="Times New Roman" w:eastAsiaTheme="minorEastAsia" w:hAnsi="Times New Roman" w:cs="Times New Roman"/>
          <w:sz w:val="24"/>
          <w:szCs w:val="24"/>
        </w:rPr>
        <w:t xml:space="preserve">a </w:t>
      </w:r>
      <w:r w:rsidR="00B436B3" w:rsidRPr="007D5C5C">
        <w:rPr>
          <w:rFonts w:ascii="Times New Roman" w:eastAsiaTheme="minorEastAsia" w:hAnsi="Times New Roman" w:cs="Times New Roman"/>
          <w:sz w:val="24"/>
          <w:szCs w:val="24"/>
        </w:rPr>
        <w:t>identificação de partículas. Dos produtos do decaimento</w:t>
      </w:r>
      <w:r w:rsidR="00A51559">
        <w:rPr>
          <w:rFonts w:ascii="Times New Roman" w:eastAsiaTheme="minorEastAsia" w:hAnsi="Times New Roman" w:cs="Times New Roman"/>
          <w:sz w:val="24"/>
          <w:szCs w:val="24"/>
        </w:rPr>
        <w:t>,</w:t>
      </w:r>
      <w:r w:rsidR="00B436B3" w:rsidRPr="007D5C5C">
        <w:rPr>
          <w:rFonts w:ascii="Times New Roman" w:eastAsiaTheme="minorEastAsia" w:hAnsi="Times New Roman" w:cs="Times New Roman"/>
          <w:sz w:val="24"/>
          <w:szCs w:val="24"/>
        </w:rPr>
        <w:t xml:space="preserve"> você pode </w:t>
      </w:r>
      <w:r w:rsidR="00D328C6" w:rsidRPr="007D5C5C">
        <w:rPr>
          <w:rFonts w:ascii="Times New Roman" w:eastAsiaTheme="minorEastAsia" w:hAnsi="Times New Roman" w:cs="Times New Roman"/>
          <w:sz w:val="24"/>
          <w:szCs w:val="24"/>
        </w:rPr>
        <w:t>inferir</w:t>
      </w:r>
      <w:r w:rsidR="00B436B3" w:rsidRPr="007D5C5C">
        <w:rPr>
          <w:rFonts w:ascii="Times New Roman" w:eastAsiaTheme="minorEastAsia" w:hAnsi="Times New Roman" w:cs="Times New Roman"/>
          <w:sz w:val="24"/>
          <w:szCs w:val="24"/>
        </w:rPr>
        <w:t xml:space="preserve"> qual é a partícula mãe; para confirma</w:t>
      </w:r>
      <w:r w:rsidR="00D328C6" w:rsidRPr="007D5C5C">
        <w:rPr>
          <w:rFonts w:ascii="Times New Roman" w:eastAsiaTheme="minorEastAsia" w:hAnsi="Times New Roman" w:cs="Times New Roman"/>
          <w:sz w:val="24"/>
          <w:szCs w:val="24"/>
        </w:rPr>
        <w:t>r</w:t>
      </w:r>
      <w:r w:rsidR="00B436B3" w:rsidRPr="007D5C5C">
        <w:rPr>
          <w:rFonts w:ascii="Times New Roman" w:eastAsiaTheme="minorEastAsia" w:hAnsi="Times New Roman" w:cs="Times New Roman"/>
          <w:sz w:val="24"/>
          <w:szCs w:val="24"/>
        </w:rPr>
        <w:t xml:space="preserve"> isso, você deverá calcular a massa invariante como descrito na seção 7 e comparar os valores com os apresentados na tabela de sua calculadora.</w:t>
      </w:r>
    </w:p>
    <w:p w14:paraId="3CE9C5B7" w14:textId="77777777" w:rsidR="00B436B3" w:rsidRPr="007D5C5C" w:rsidRDefault="00A83681"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Se a massa é 497 </w:t>
      </w:r>
      <w:proofErr w:type="spellStart"/>
      <w:r w:rsidRPr="007D5C5C">
        <w:rPr>
          <w:rFonts w:ascii="Times New Roman" w:eastAsiaTheme="minorEastAsia" w:hAnsi="Times New Roman" w:cs="Times New Roman"/>
          <w:sz w:val="24"/>
          <w:szCs w:val="24"/>
        </w:rPr>
        <w:t>Me</w:t>
      </w:r>
      <w:r w:rsidR="00746345" w:rsidRPr="007D5C5C">
        <w:rPr>
          <w:rFonts w:ascii="Times New Roman" w:eastAsiaTheme="minorEastAsia" w:hAnsi="Times New Roman" w:cs="Times New Roman"/>
          <w:sz w:val="24"/>
          <w:szCs w:val="24"/>
        </w:rPr>
        <w:t>V</w:t>
      </w:r>
      <w:proofErr w:type="spellEnd"/>
      <w:r w:rsidRPr="007D5C5C">
        <w:rPr>
          <w:rFonts w:ascii="Times New Roman" w:eastAsiaTheme="minorEastAsia" w:hAnsi="Times New Roman" w:cs="Times New Roman"/>
          <w:sz w:val="24"/>
          <w:szCs w:val="24"/>
        </w:rPr>
        <w:t xml:space="preserve"> ±</w:t>
      </w:r>
      <w:r w:rsidR="00746345" w:rsidRPr="007D5C5C">
        <w:rPr>
          <w:rFonts w:ascii="Times New Roman" w:eastAsiaTheme="minorEastAsia" w:hAnsi="Times New Roman" w:cs="Times New Roman"/>
          <w:sz w:val="24"/>
          <w:szCs w:val="24"/>
        </w:rPr>
        <w:t xml:space="preserve"> 13 </w:t>
      </w:r>
      <w:proofErr w:type="spellStart"/>
      <w:r w:rsidR="00746345" w:rsidRPr="007D5C5C">
        <w:rPr>
          <w:rFonts w:ascii="Times New Roman" w:eastAsiaTheme="minorEastAsia" w:hAnsi="Times New Roman" w:cs="Times New Roman"/>
          <w:sz w:val="24"/>
          <w:szCs w:val="24"/>
        </w:rPr>
        <w:t>MeV</w:t>
      </w:r>
      <w:proofErr w:type="spellEnd"/>
      <w:r w:rsidR="00746345" w:rsidRPr="007D5C5C">
        <w:rPr>
          <w:rFonts w:ascii="Times New Roman" w:eastAsiaTheme="minorEastAsia" w:hAnsi="Times New Roman" w:cs="Times New Roman"/>
          <w:sz w:val="24"/>
          <w:szCs w:val="24"/>
        </w:rPr>
        <w:t xml:space="preserve"> (no intervalo [484, 510] </w:t>
      </w:r>
      <w:proofErr w:type="spellStart"/>
      <w:r w:rsidR="00746345" w:rsidRPr="007D5C5C">
        <w:rPr>
          <w:rFonts w:ascii="Times New Roman" w:eastAsiaTheme="minorEastAsia" w:hAnsi="Times New Roman" w:cs="Times New Roman"/>
          <w:sz w:val="24"/>
          <w:szCs w:val="24"/>
        </w:rPr>
        <w:t>MeV</w:t>
      </w:r>
      <w:proofErr w:type="spellEnd"/>
      <w:r w:rsidR="00746345" w:rsidRPr="007D5C5C">
        <w:rPr>
          <w:rFonts w:ascii="Times New Roman" w:eastAsiaTheme="minorEastAsia" w:hAnsi="Times New Roman" w:cs="Times New Roman"/>
          <w:sz w:val="24"/>
          <w:szCs w:val="24"/>
        </w:rPr>
        <w:t xml:space="preserve">) é um </w:t>
      </w:r>
      <w:proofErr w:type="spellStart"/>
      <w:r w:rsidR="00746345" w:rsidRPr="007D5C5C">
        <w:rPr>
          <w:rFonts w:ascii="Times New Roman" w:eastAsiaTheme="minorEastAsia" w:hAnsi="Times New Roman" w:cs="Times New Roman"/>
          <w:sz w:val="24"/>
          <w:szCs w:val="24"/>
        </w:rPr>
        <w:t>Kaon</w:t>
      </w:r>
      <w:proofErr w:type="spellEnd"/>
      <w:r w:rsidR="00746345" w:rsidRPr="007D5C5C">
        <w:rPr>
          <w:rFonts w:ascii="Times New Roman" w:eastAsiaTheme="minorEastAsia" w:hAnsi="Times New Roman" w:cs="Times New Roman"/>
          <w:sz w:val="24"/>
          <w:szCs w:val="24"/>
        </w:rPr>
        <w:t>;</w:t>
      </w:r>
    </w:p>
    <w:p w14:paraId="6F52E075" w14:textId="77777777" w:rsidR="00746345" w:rsidRPr="007D5C5C" w:rsidRDefault="00746345"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Se a massa é 1115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xml:space="preserve"> ± 5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xml:space="preserve"> (no intervalo [1110, 1120]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xml:space="preserve">) e as partículas filhas são um próton e um </w:t>
      </w:r>
      <w:proofErr w:type="spellStart"/>
      <w:r w:rsidRPr="007D5C5C">
        <w:rPr>
          <w:rFonts w:ascii="Times New Roman" w:eastAsiaTheme="minorEastAsia" w:hAnsi="Times New Roman" w:cs="Times New Roman"/>
          <w:sz w:val="24"/>
          <w:szCs w:val="24"/>
        </w:rPr>
        <w:t>píon</w:t>
      </w:r>
      <w:proofErr w:type="spellEnd"/>
      <w:r w:rsidRPr="007D5C5C">
        <w:rPr>
          <w:rFonts w:ascii="Times New Roman" w:eastAsiaTheme="minorEastAsia" w:hAnsi="Times New Roman" w:cs="Times New Roman"/>
          <w:sz w:val="24"/>
          <w:szCs w:val="24"/>
        </w:rPr>
        <w:t xml:space="preserve"> negativo, então é um Lambda.</w:t>
      </w:r>
    </w:p>
    <w:p w14:paraId="5979E6AF" w14:textId="77777777" w:rsidR="00746345" w:rsidRPr="007D5C5C" w:rsidRDefault="00746345" w:rsidP="00746345">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Se a massa é 1115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xml:space="preserve"> ± 5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xml:space="preserve"> (no intervalo [1110, 1120]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xml:space="preserve">) e as partículas filhas são um </w:t>
      </w:r>
      <w:proofErr w:type="spellStart"/>
      <w:r w:rsidRPr="007D5C5C">
        <w:rPr>
          <w:rFonts w:ascii="Times New Roman" w:eastAsiaTheme="minorEastAsia" w:hAnsi="Times New Roman" w:cs="Times New Roman"/>
          <w:sz w:val="24"/>
          <w:szCs w:val="24"/>
        </w:rPr>
        <w:t>anti</w:t>
      </w:r>
      <w:proofErr w:type="spellEnd"/>
      <w:r w:rsidRPr="007D5C5C">
        <w:rPr>
          <w:rFonts w:ascii="Times New Roman" w:eastAsiaTheme="minorEastAsia" w:hAnsi="Times New Roman" w:cs="Times New Roman"/>
          <w:sz w:val="24"/>
          <w:szCs w:val="24"/>
        </w:rPr>
        <w:t xml:space="preserve">-próton e um </w:t>
      </w:r>
      <w:proofErr w:type="spellStart"/>
      <w:r w:rsidRPr="007D5C5C">
        <w:rPr>
          <w:rFonts w:ascii="Times New Roman" w:eastAsiaTheme="minorEastAsia" w:hAnsi="Times New Roman" w:cs="Times New Roman"/>
          <w:sz w:val="24"/>
          <w:szCs w:val="24"/>
        </w:rPr>
        <w:t>píon</w:t>
      </w:r>
      <w:proofErr w:type="spellEnd"/>
      <w:r w:rsidRPr="007D5C5C">
        <w:rPr>
          <w:rFonts w:ascii="Times New Roman" w:eastAsiaTheme="minorEastAsia" w:hAnsi="Times New Roman" w:cs="Times New Roman"/>
          <w:sz w:val="24"/>
          <w:szCs w:val="24"/>
        </w:rPr>
        <w:t xml:space="preserve"> positivo, então é um </w:t>
      </w:r>
      <w:proofErr w:type="spellStart"/>
      <w:r w:rsidRPr="007D5C5C">
        <w:rPr>
          <w:rFonts w:ascii="Times New Roman" w:eastAsiaTheme="minorEastAsia" w:hAnsi="Times New Roman" w:cs="Times New Roman"/>
          <w:sz w:val="24"/>
          <w:szCs w:val="24"/>
        </w:rPr>
        <w:t>anti-Lambda</w:t>
      </w:r>
      <w:proofErr w:type="spellEnd"/>
      <w:r w:rsidRPr="007D5C5C">
        <w:rPr>
          <w:rFonts w:ascii="Times New Roman" w:eastAsiaTheme="minorEastAsia" w:hAnsi="Times New Roman" w:cs="Times New Roman"/>
          <w:sz w:val="24"/>
          <w:szCs w:val="24"/>
        </w:rPr>
        <w:t>.</w:t>
      </w:r>
    </w:p>
    <w:p w14:paraId="34939CEB" w14:textId="77777777" w:rsidR="00B436B3" w:rsidRPr="007D5C5C" w:rsidRDefault="00B67F9C"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Para o decaimento cascata, se a massa calculada pelos 3 caminhos é 1321 ± 10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xml:space="preserve"> (em um intervalo [1311, 1331] </w:t>
      </w:r>
      <w:proofErr w:type="spellStart"/>
      <w:r w:rsidRPr="007D5C5C">
        <w:rPr>
          <w:rFonts w:ascii="Times New Roman" w:eastAsiaTheme="minorEastAsia" w:hAnsi="Times New Roman" w:cs="Times New Roman"/>
          <w:sz w:val="24"/>
          <w:szCs w:val="24"/>
        </w:rPr>
        <w:t>MeV</w:t>
      </w:r>
      <w:proofErr w:type="spellEnd"/>
      <w:r w:rsidRPr="007D5C5C">
        <w:rPr>
          <w:rFonts w:ascii="Times New Roman" w:eastAsiaTheme="minorEastAsia" w:hAnsi="Times New Roman" w:cs="Times New Roman"/>
          <w:sz w:val="24"/>
          <w:szCs w:val="24"/>
        </w:rPr>
        <w:t>) então é um Ξ.</w:t>
      </w:r>
    </w:p>
    <w:p w14:paraId="1DF7B8F1" w14:textId="2993A569" w:rsidR="00A83681" w:rsidRPr="007D5C5C" w:rsidRDefault="00B67F9C"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 xml:space="preserve">Dependendo </w:t>
      </w:r>
      <w:r w:rsidR="00B20EBD">
        <w:rPr>
          <w:rFonts w:ascii="Times New Roman" w:eastAsiaTheme="minorEastAsia" w:hAnsi="Times New Roman" w:cs="Times New Roman"/>
          <w:sz w:val="24"/>
          <w:szCs w:val="24"/>
        </w:rPr>
        <w:t>d</w:t>
      </w:r>
      <w:r w:rsidRPr="007D5C5C">
        <w:rPr>
          <w:rFonts w:ascii="Times New Roman" w:eastAsiaTheme="minorEastAsia" w:hAnsi="Times New Roman" w:cs="Times New Roman"/>
          <w:sz w:val="24"/>
          <w:szCs w:val="24"/>
        </w:rPr>
        <w:t xml:space="preserve">o resultado que você encontrar, clique no </w:t>
      </w:r>
      <w:r w:rsidR="00B20EBD" w:rsidRPr="007D5C5C">
        <w:rPr>
          <w:rFonts w:ascii="Times New Roman" w:eastAsiaTheme="minorEastAsia" w:hAnsi="Times New Roman" w:cs="Times New Roman"/>
          <w:sz w:val="24"/>
          <w:szCs w:val="24"/>
        </w:rPr>
        <w:t xml:space="preserve">“Isto é um </w:t>
      </w:r>
      <w:proofErr w:type="spellStart"/>
      <w:r w:rsidR="00B20EBD" w:rsidRPr="007D5C5C">
        <w:rPr>
          <w:rFonts w:ascii="Times New Roman" w:eastAsiaTheme="minorEastAsia" w:hAnsi="Times New Roman" w:cs="Times New Roman"/>
          <w:sz w:val="24"/>
          <w:szCs w:val="24"/>
        </w:rPr>
        <w:t>Kaon</w:t>
      </w:r>
      <w:proofErr w:type="spellEnd"/>
      <w:r w:rsidR="00B20EBD" w:rsidRPr="007D5C5C">
        <w:rPr>
          <w:rFonts w:ascii="Times New Roman" w:eastAsiaTheme="minorEastAsia" w:hAnsi="Times New Roman" w:cs="Times New Roman"/>
          <w:sz w:val="24"/>
          <w:szCs w:val="24"/>
        </w:rPr>
        <w:t>” (</w:t>
      </w:r>
      <w:proofErr w:type="spellStart"/>
      <w:r w:rsidR="00B20EBD">
        <w:rPr>
          <w:rFonts w:ascii="Times New Roman" w:eastAsiaTheme="minorEastAsia" w:hAnsi="Times New Roman" w:cs="Times New Roman"/>
          <w:i/>
          <w:sz w:val="24"/>
          <w:szCs w:val="24"/>
        </w:rPr>
        <w:t>That´s</w:t>
      </w:r>
      <w:proofErr w:type="spellEnd"/>
      <w:r w:rsidR="00B20EBD">
        <w:rPr>
          <w:rFonts w:ascii="Times New Roman" w:eastAsiaTheme="minorEastAsia" w:hAnsi="Times New Roman" w:cs="Times New Roman"/>
          <w:i/>
          <w:sz w:val="24"/>
          <w:szCs w:val="24"/>
        </w:rPr>
        <w:t xml:space="preserve"> a </w:t>
      </w:r>
      <w:proofErr w:type="spellStart"/>
      <w:r w:rsidR="00B20EBD">
        <w:rPr>
          <w:rFonts w:ascii="Times New Roman" w:eastAsiaTheme="minorEastAsia" w:hAnsi="Times New Roman" w:cs="Times New Roman"/>
          <w:i/>
          <w:sz w:val="24"/>
          <w:szCs w:val="24"/>
        </w:rPr>
        <w:t>K</w:t>
      </w:r>
      <w:r w:rsidR="00B20EBD" w:rsidRPr="00DD66D1">
        <w:rPr>
          <w:rFonts w:ascii="Times New Roman" w:eastAsiaTheme="minorEastAsia" w:hAnsi="Times New Roman" w:cs="Times New Roman"/>
          <w:i/>
          <w:sz w:val="24"/>
          <w:szCs w:val="24"/>
        </w:rPr>
        <w:t>aon</w:t>
      </w:r>
      <w:proofErr w:type="spellEnd"/>
      <w:r w:rsidR="00B20EBD" w:rsidRPr="007D5C5C">
        <w:rPr>
          <w:rFonts w:ascii="Times New Roman" w:eastAsiaTheme="minorEastAsia" w:hAnsi="Times New Roman" w:cs="Times New Roman"/>
          <w:sz w:val="24"/>
          <w:szCs w:val="24"/>
        </w:rPr>
        <w:t>), “Isto é um Lambda”</w:t>
      </w:r>
      <w:r w:rsidR="00B20EBD">
        <w:rPr>
          <w:rFonts w:ascii="Times New Roman" w:eastAsiaTheme="minorEastAsia" w:hAnsi="Times New Roman" w:cs="Times New Roman"/>
          <w:sz w:val="24"/>
          <w:szCs w:val="24"/>
        </w:rPr>
        <w:t xml:space="preserve"> </w:t>
      </w:r>
      <w:r w:rsidR="00B20EBD" w:rsidRPr="007D5C5C">
        <w:rPr>
          <w:rFonts w:ascii="Times New Roman" w:eastAsiaTheme="minorEastAsia" w:hAnsi="Times New Roman" w:cs="Times New Roman"/>
          <w:sz w:val="24"/>
          <w:szCs w:val="24"/>
        </w:rPr>
        <w:t>(</w:t>
      </w:r>
      <w:proofErr w:type="spellStart"/>
      <w:r w:rsidR="00B20EBD" w:rsidRPr="00DD66D1">
        <w:rPr>
          <w:rFonts w:ascii="Times New Roman" w:eastAsiaTheme="minorEastAsia" w:hAnsi="Times New Roman" w:cs="Times New Roman"/>
          <w:i/>
          <w:sz w:val="24"/>
          <w:szCs w:val="24"/>
        </w:rPr>
        <w:t>That´s</w:t>
      </w:r>
      <w:proofErr w:type="spellEnd"/>
      <w:r w:rsidR="00B20EBD" w:rsidRPr="00DD66D1">
        <w:rPr>
          <w:rFonts w:ascii="Times New Roman" w:eastAsiaTheme="minorEastAsia" w:hAnsi="Times New Roman" w:cs="Times New Roman"/>
          <w:i/>
          <w:sz w:val="24"/>
          <w:szCs w:val="24"/>
        </w:rPr>
        <w:t xml:space="preserve"> a Lambda</w:t>
      </w:r>
      <w:r w:rsidR="00B20EBD" w:rsidRPr="007D5C5C">
        <w:rPr>
          <w:rFonts w:ascii="Times New Roman" w:eastAsiaTheme="minorEastAsia" w:hAnsi="Times New Roman" w:cs="Times New Roman"/>
          <w:sz w:val="24"/>
          <w:szCs w:val="24"/>
        </w:rPr>
        <w:t>)</w:t>
      </w:r>
      <w:r w:rsidR="00B20EBD">
        <w:rPr>
          <w:rFonts w:ascii="Times New Roman" w:eastAsiaTheme="minorEastAsia" w:hAnsi="Times New Roman" w:cs="Times New Roman"/>
          <w:sz w:val="24"/>
          <w:szCs w:val="24"/>
        </w:rPr>
        <w:t>, etc</w:t>
      </w:r>
      <w:r w:rsidRPr="007D5C5C">
        <w:rPr>
          <w:rFonts w:ascii="Times New Roman" w:eastAsiaTheme="minorEastAsia" w:hAnsi="Times New Roman" w:cs="Times New Roman"/>
          <w:sz w:val="24"/>
          <w:szCs w:val="24"/>
        </w:rPr>
        <w:t>. Dessa forma, é adicionada essa entrada n</w:t>
      </w:r>
      <w:r w:rsidR="00B20EBD">
        <w:rPr>
          <w:rFonts w:ascii="Times New Roman" w:eastAsiaTheme="minorEastAsia" w:hAnsi="Times New Roman" w:cs="Times New Roman"/>
          <w:sz w:val="24"/>
          <w:szCs w:val="24"/>
        </w:rPr>
        <w:t>o</w:t>
      </w:r>
      <w:r w:rsidRPr="007D5C5C">
        <w:rPr>
          <w:rFonts w:ascii="Times New Roman" w:eastAsiaTheme="minorEastAsia" w:hAnsi="Times New Roman" w:cs="Times New Roman"/>
          <w:sz w:val="24"/>
          <w:szCs w:val="24"/>
        </w:rPr>
        <w:t xml:space="preserve"> histograma</w:t>
      </w:r>
      <w:r w:rsidR="00D328C6" w:rsidRPr="007D5C5C">
        <w:rPr>
          <w:rFonts w:ascii="Times New Roman" w:eastAsiaTheme="minorEastAsia" w:hAnsi="Times New Roman" w:cs="Times New Roman"/>
          <w:sz w:val="24"/>
          <w:szCs w:val="24"/>
        </w:rPr>
        <w:t xml:space="preserve"> correspondente</w:t>
      </w:r>
      <w:r w:rsidRPr="007D5C5C">
        <w:rPr>
          <w:rFonts w:ascii="Times New Roman" w:eastAsiaTheme="minorEastAsia" w:hAnsi="Times New Roman" w:cs="Times New Roman"/>
          <w:sz w:val="24"/>
          <w:szCs w:val="24"/>
        </w:rPr>
        <w:t xml:space="preserve"> da massa invariante.</w:t>
      </w:r>
      <w:r w:rsidR="00787DF5" w:rsidRPr="007D5C5C">
        <w:rPr>
          <w:rFonts w:ascii="Times New Roman" w:eastAsiaTheme="minorEastAsia" w:hAnsi="Times New Roman" w:cs="Times New Roman"/>
          <w:sz w:val="24"/>
          <w:szCs w:val="24"/>
        </w:rPr>
        <w:t xml:space="preserve"> No entanto, pode ocorrer </w:t>
      </w:r>
      <w:r w:rsidR="00276B95" w:rsidRPr="007D5C5C">
        <w:rPr>
          <w:rFonts w:ascii="Times New Roman" w:eastAsiaTheme="minorEastAsia" w:hAnsi="Times New Roman" w:cs="Times New Roman"/>
          <w:sz w:val="24"/>
          <w:szCs w:val="24"/>
        </w:rPr>
        <w:t xml:space="preserve">que </w:t>
      </w:r>
      <w:r w:rsidR="00787DF5" w:rsidRPr="007D5C5C">
        <w:rPr>
          <w:rFonts w:ascii="Times New Roman" w:eastAsiaTheme="minorEastAsia" w:hAnsi="Times New Roman" w:cs="Times New Roman"/>
          <w:sz w:val="24"/>
          <w:szCs w:val="24"/>
        </w:rPr>
        <w:t xml:space="preserve">não </w:t>
      </w:r>
      <w:r w:rsidR="00B20EBD">
        <w:rPr>
          <w:rFonts w:ascii="Times New Roman" w:eastAsiaTheme="minorEastAsia" w:hAnsi="Times New Roman" w:cs="Times New Roman"/>
          <w:sz w:val="24"/>
          <w:szCs w:val="24"/>
        </w:rPr>
        <w:t>seja encontrado</w:t>
      </w:r>
      <w:r w:rsidR="00276B95" w:rsidRPr="007D5C5C">
        <w:rPr>
          <w:rFonts w:ascii="Times New Roman" w:eastAsiaTheme="minorEastAsia" w:hAnsi="Times New Roman" w:cs="Times New Roman"/>
          <w:sz w:val="24"/>
          <w:szCs w:val="24"/>
        </w:rPr>
        <w:t xml:space="preserve"> nenhum valor calculado de massa que corresponda com os valores acima. Isto é um</w:t>
      </w:r>
      <w:r w:rsidR="00D328C6" w:rsidRPr="007D5C5C">
        <w:rPr>
          <w:rFonts w:ascii="Times New Roman" w:eastAsiaTheme="minorEastAsia" w:hAnsi="Times New Roman" w:cs="Times New Roman"/>
          <w:sz w:val="24"/>
          <w:szCs w:val="24"/>
        </w:rPr>
        <w:t xml:space="preserve"> evento de fundo (</w:t>
      </w:r>
      <w:r w:rsidR="00D328C6" w:rsidRPr="00B20EBD">
        <w:rPr>
          <w:rFonts w:ascii="Times New Roman" w:eastAsiaTheme="minorEastAsia" w:hAnsi="Times New Roman" w:cs="Times New Roman"/>
          <w:i/>
          <w:sz w:val="24"/>
          <w:szCs w:val="24"/>
        </w:rPr>
        <w:t>background</w:t>
      </w:r>
      <w:r w:rsidR="00D328C6" w:rsidRPr="007D5C5C">
        <w:rPr>
          <w:rFonts w:ascii="Times New Roman" w:eastAsiaTheme="minorEastAsia" w:hAnsi="Times New Roman" w:cs="Times New Roman"/>
          <w:sz w:val="24"/>
          <w:szCs w:val="24"/>
        </w:rPr>
        <w:t>)</w:t>
      </w:r>
      <w:r w:rsidR="00276B95" w:rsidRPr="007D5C5C">
        <w:rPr>
          <w:rFonts w:ascii="Times New Roman" w:eastAsiaTheme="minorEastAsia" w:hAnsi="Times New Roman" w:cs="Times New Roman"/>
          <w:sz w:val="24"/>
          <w:szCs w:val="24"/>
        </w:rPr>
        <w:t xml:space="preserve">, ou seja, </w:t>
      </w:r>
      <w:r w:rsidR="00D328C6" w:rsidRPr="007D5C5C">
        <w:rPr>
          <w:rFonts w:ascii="Times New Roman" w:eastAsiaTheme="minorEastAsia" w:hAnsi="Times New Roman" w:cs="Times New Roman"/>
          <w:sz w:val="24"/>
          <w:szCs w:val="24"/>
        </w:rPr>
        <w:t>as trajetórias</w:t>
      </w:r>
      <w:r w:rsidR="00276B95" w:rsidRPr="007D5C5C">
        <w:rPr>
          <w:rFonts w:ascii="Times New Roman" w:eastAsiaTheme="minorEastAsia" w:hAnsi="Times New Roman" w:cs="Times New Roman"/>
          <w:sz w:val="24"/>
          <w:szCs w:val="24"/>
        </w:rPr>
        <w:t xml:space="preserve"> </w:t>
      </w:r>
      <w:r w:rsidR="00D328C6" w:rsidRPr="007D5C5C">
        <w:rPr>
          <w:rFonts w:ascii="Times New Roman" w:eastAsiaTheme="minorEastAsia" w:hAnsi="Times New Roman" w:cs="Times New Roman"/>
          <w:sz w:val="24"/>
          <w:szCs w:val="24"/>
        </w:rPr>
        <w:t>parecem</w:t>
      </w:r>
      <w:r w:rsidR="00276B95" w:rsidRPr="007D5C5C">
        <w:rPr>
          <w:rFonts w:ascii="Times New Roman" w:eastAsiaTheme="minorEastAsia" w:hAnsi="Times New Roman" w:cs="Times New Roman"/>
          <w:sz w:val="24"/>
          <w:szCs w:val="24"/>
        </w:rPr>
        <w:t xml:space="preserve"> vir de um vértice secundário</w:t>
      </w:r>
      <w:r w:rsidR="00B20EBD">
        <w:rPr>
          <w:rFonts w:ascii="Times New Roman" w:eastAsiaTheme="minorEastAsia" w:hAnsi="Times New Roman" w:cs="Times New Roman"/>
          <w:sz w:val="24"/>
          <w:szCs w:val="24"/>
        </w:rPr>
        <w:t xml:space="preserve"> comum, mas nest</w:t>
      </w:r>
      <w:r w:rsidR="00276B95" w:rsidRPr="007D5C5C">
        <w:rPr>
          <w:rFonts w:ascii="Times New Roman" w:eastAsiaTheme="minorEastAsia" w:hAnsi="Times New Roman" w:cs="Times New Roman"/>
          <w:sz w:val="24"/>
          <w:szCs w:val="24"/>
        </w:rPr>
        <w:t>e caso</w:t>
      </w:r>
      <w:r w:rsidR="00B20EBD">
        <w:rPr>
          <w:rFonts w:ascii="Times New Roman" w:eastAsiaTheme="minorEastAsia" w:hAnsi="Times New Roman" w:cs="Times New Roman"/>
          <w:sz w:val="24"/>
          <w:szCs w:val="24"/>
        </w:rPr>
        <w:t>,</w:t>
      </w:r>
      <w:r w:rsidR="00276B95" w:rsidRPr="007D5C5C">
        <w:rPr>
          <w:rFonts w:ascii="Times New Roman" w:eastAsiaTheme="minorEastAsia" w:hAnsi="Times New Roman" w:cs="Times New Roman"/>
          <w:sz w:val="24"/>
          <w:szCs w:val="24"/>
        </w:rPr>
        <w:t xml:space="preserve"> o vértice foi identificado erroneamente. </w:t>
      </w:r>
      <w:r w:rsidR="009B5103" w:rsidRPr="007D5C5C">
        <w:rPr>
          <w:rFonts w:ascii="Times New Roman" w:eastAsiaTheme="minorEastAsia" w:hAnsi="Times New Roman" w:cs="Times New Roman"/>
          <w:sz w:val="24"/>
          <w:szCs w:val="24"/>
        </w:rPr>
        <w:t xml:space="preserve">Para os propósitos desse exercício, iremos ignorar </w:t>
      </w:r>
      <w:r w:rsidR="00D328C6" w:rsidRPr="007D5C5C">
        <w:rPr>
          <w:rFonts w:ascii="Times New Roman" w:eastAsiaTheme="minorEastAsia" w:hAnsi="Times New Roman" w:cs="Times New Roman"/>
          <w:sz w:val="24"/>
          <w:szCs w:val="24"/>
        </w:rPr>
        <w:t>esses</w:t>
      </w:r>
      <w:r w:rsidR="009B5103" w:rsidRPr="007D5C5C">
        <w:rPr>
          <w:rFonts w:ascii="Times New Roman" w:eastAsiaTheme="minorEastAsia" w:hAnsi="Times New Roman" w:cs="Times New Roman"/>
          <w:sz w:val="24"/>
          <w:szCs w:val="24"/>
        </w:rPr>
        <w:t xml:space="preserve"> V0s.</w:t>
      </w:r>
    </w:p>
    <w:p w14:paraId="6FA56680" w14:textId="77777777" w:rsidR="00636DCE" w:rsidRPr="007D5C5C" w:rsidRDefault="00440CEE" w:rsidP="00F77B31">
      <w:pPr>
        <w:autoSpaceDE w:val="0"/>
        <w:autoSpaceDN w:val="0"/>
        <w:adjustRightInd w:val="0"/>
        <w:spacing w:after="100" w:afterAutospacing="1" w:line="240" w:lineRule="auto"/>
        <w:jc w:val="both"/>
        <w:rPr>
          <w:rFonts w:ascii="Times New Roman" w:eastAsiaTheme="minorEastAsia" w:hAnsi="Times New Roman" w:cs="Times New Roman"/>
          <w:b/>
          <w:sz w:val="24"/>
          <w:szCs w:val="24"/>
        </w:rPr>
      </w:pPr>
      <w:r w:rsidRPr="007D5C5C">
        <w:rPr>
          <w:rFonts w:ascii="Times New Roman" w:eastAsiaTheme="minorEastAsia" w:hAnsi="Times New Roman" w:cs="Times New Roman"/>
          <w:b/>
          <w:sz w:val="24"/>
          <w:szCs w:val="24"/>
        </w:rPr>
        <w:t>10. Apresentação dos resultados</w:t>
      </w:r>
    </w:p>
    <w:p w14:paraId="20334843" w14:textId="29E2B0C7" w:rsidR="00D328C6" w:rsidRPr="007D5C5C" w:rsidRDefault="00D328C6"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eastAsiaTheme="minorEastAsia" w:hAnsi="Times New Roman" w:cs="Times New Roman"/>
          <w:sz w:val="24"/>
          <w:szCs w:val="24"/>
        </w:rPr>
        <w:t>Esta</w:t>
      </w:r>
      <w:r w:rsidR="004E342C" w:rsidRPr="007D5C5C">
        <w:rPr>
          <w:rFonts w:ascii="Times New Roman" w:eastAsiaTheme="minorEastAsia" w:hAnsi="Times New Roman" w:cs="Times New Roman"/>
          <w:sz w:val="24"/>
          <w:szCs w:val="24"/>
        </w:rPr>
        <w:t xml:space="preserve"> tabela representa o resumo dos resultados. A coluna da direita contém o número de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K</m:t>
            </m:r>
          </m:e>
          <m:sub>
            <m:r>
              <m:rPr>
                <m:sty m:val="p"/>
              </m:rPr>
              <w:rPr>
                <w:rFonts w:ascii="Cambria Math" w:eastAsiaTheme="minorEastAsia" w:hAnsi="Cambria Math" w:cs="Times New Roman"/>
                <w:sz w:val="24"/>
                <w:szCs w:val="24"/>
              </w:rPr>
              <m:t>s</m:t>
            </m:r>
          </m:sub>
          <m:sup>
            <m:r>
              <m:rPr>
                <m:sty m:val="p"/>
              </m:rPr>
              <w:rPr>
                <w:rFonts w:ascii="Cambria Math" w:eastAsiaTheme="minorEastAsia" w:hAnsi="Cambria Math" w:cs="Times New Roman"/>
                <w:sz w:val="24"/>
                <w:szCs w:val="24"/>
              </w:rPr>
              <m:t>0</m:t>
            </m:r>
          </m:sup>
        </m:sSubSup>
      </m:oMath>
      <w:r w:rsidR="004E342C" w:rsidRPr="007D5C5C">
        <w:rPr>
          <w:rFonts w:ascii="Times New Roman" w:eastAsiaTheme="minorEastAsia" w:hAnsi="Times New Roman" w:cs="Times New Roman"/>
          <w:sz w:val="24"/>
          <w:szCs w:val="24"/>
        </w:rPr>
        <w:t>, Λ, anti-Λ e Ξ, que você encontrou (lembre-se de que é</w:t>
      </w:r>
      <w:r w:rsidR="00B20EBD">
        <w:rPr>
          <w:rFonts w:ascii="Times New Roman" w:eastAsiaTheme="minorEastAsia" w:hAnsi="Times New Roman" w:cs="Times New Roman"/>
          <w:sz w:val="24"/>
          <w:szCs w:val="24"/>
        </w:rPr>
        <w:t xml:space="preserve"> preciso ter apertado o botão “Isto é</w:t>
      </w:r>
      <w:r w:rsidR="004E342C" w:rsidRPr="007D5C5C">
        <w:rPr>
          <w:rFonts w:ascii="Times New Roman" w:eastAsiaTheme="minorEastAsia" w:hAnsi="Times New Roman" w:cs="Times New Roman"/>
          <w:sz w:val="24"/>
          <w:szCs w:val="24"/>
        </w:rPr>
        <w:t xml:space="preserve"> um Kaon, Lambda, etc”). </w:t>
      </w:r>
    </w:p>
    <w:p w14:paraId="546E5D7D" w14:textId="6DFF89E8" w:rsidR="00D328C6" w:rsidRPr="00B20EBD" w:rsidRDefault="00D328C6"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sidRPr="007D5C5C">
        <w:rPr>
          <w:rFonts w:ascii="Times New Roman" w:hAnsi="Times New Roman" w:cs="Times New Roman"/>
          <w:noProof/>
          <w:sz w:val="24"/>
          <w:szCs w:val="24"/>
          <w:lang w:val="en-US"/>
        </w:rPr>
        <w:drawing>
          <wp:inline distT="0" distB="0" distL="0" distR="0" wp14:anchorId="4C9BFED4" wp14:editId="178BEC93">
            <wp:extent cx="2524034" cy="929445"/>
            <wp:effectExtent l="0" t="0" r="0" b="107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able.png"/>
                    <pic:cNvPicPr/>
                  </pic:nvPicPr>
                  <pic:blipFill>
                    <a:blip r:embed="rId20">
                      <a:extLst>
                        <a:ext uri="{28A0092B-C50C-407E-A947-70E740481C1C}">
                          <a14:useLocalDpi xmlns:a14="http://schemas.microsoft.com/office/drawing/2010/main" val="0"/>
                        </a:ext>
                      </a:extLst>
                    </a:blip>
                    <a:stretch>
                      <a:fillRect/>
                    </a:stretch>
                  </pic:blipFill>
                  <pic:spPr>
                    <a:xfrm>
                      <a:off x="0" y="0"/>
                      <a:ext cx="2524034" cy="929445"/>
                    </a:xfrm>
                    <a:prstGeom prst="rect">
                      <a:avLst/>
                    </a:prstGeom>
                  </pic:spPr>
                </pic:pic>
              </a:graphicData>
            </a:graphic>
          </wp:inline>
        </w:drawing>
      </w:r>
    </w:p>
    <w:p w14:paraId="50752C6C" w14:textId="4F4B302F" w:rsidR="00F041E7" w:rsidRPr="00B20EBD" w:rsidRDefault="00B20EBD" w:rsidP="00F77B3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Você também pode olhar os histogramas de </w:t>
      </w:r>
      <w:r w:rsidRPr="007D5C5C">
        <w:rPr>
          <w:rFonts w:ascii="Times New Roman" w:eastAsiaTheme="minorEastAsia" w:hAnsi="Times New Roman" w:cs="Times New Roman"/>
          <w:sz w:val="24"/>
          <w:szCs w:val="24"/>
        </w:rPr>
        <w:t>massa invariante e verificar o número de entradas para cada tipo de partícula. Quando você analisar todos os eventos de sua amostra de dados, salve os resultados em um arquivo seguindo as instruções do programa de análises</w:t>
      </w:r>
      <w:r>
        <w:rPr>
          <w:rFonts w:ascii="Times New Roman" w:eastAsiaTheme="minorEastAsia" w:hAnsi="Times New Roman" w:cs="Times New Roman"/>
          <w:sz w:val="24"/>
          <w:szCs w:val="24"/>
        </w:rPr>
        <w:t>.</w:t>
      </w:r>
    </w:p>
    <w:p w14:paraId="5307FAD7" w14:textId="77777777" w:rsidR="00B20EBD" w:rsidRPr="00B20EBD" w:rsidRDefault="00B20EBD"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 Coleta de todos os dados</w:t>
      </w:r>
    </w:p>
    <w:p w14:paraId="554B87C7" w14:textId="4303BFF0" w:rsidR="00B20EBD" w:rsidRPr="00847815" w:rsidRDefault="00B20EBD"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heme="minorEastAsia" w:hAnsi="Times New Roman" w:cs="Times New Roman"/>
          <w:sz w:val="24"/>
          <w:szCs w:val="24"/>
        </w:rPr>
      </w:pPr>
      <w:r w:rsidRPr="00B20EBD">
        <w:rPr>
          <w:rFonts w:ascii="Times New Roman" w:eastAsiaTheme="minorEastAsia" w:hAnsi="Times New Roman" w:cs="Times New Roman"/>
          <w:sz w:val="24"/>
          <w:szCs w:val="24"/>
        </w:rPr>
        <w:t>Selecionando a opção “Professor” (</w:t>
      </w:r>
      <w:proofErr w:type="spellStart"/>
      <w:r w:rsidRPr="00B20EBD">
        <w:rPr>
          <w:rFonts w:ascii="Times New Roman" w:eastAsiaTheme="minorEastAsia" w:hAnsi="Times New Roman" w:cs="Times New Roman"/>
          <w:i/>
          <w:sz w:val="24"/>
          <w:szCs w:val="24"/>
        </w:rPr>
        <w:t>Teacher</w:t>
      </w:r>
      <w:proofErr w:type="spellEnd"/>
      <w:r w:rsidRPr="00B20EBD">
        <w:rPr>
          <w:rFonts w:ascii="Times New Roman" w:eastAsiaTheme="minorEastAsia" w:hAnsi="Times New Roman" w:cs="Times New Roman"/>
          <w:sz w:val="24"/>
          <w:szCs w:val="24"/>
        </w:rPr>
        <w:t xml:space="preserve">) no menu inicial do </w:t>
      </w:r>
      <w:proofErr w:type="spellStart"/>
      <w:r w:rsidRPr="00B20EBD">
        <w:rPr>
          <w:rFonts w:ascii="Times New Roman" w:eastAsiaTheme="minorEastAsia" w:hAnsi="Times New Roman" w:cs="Times New Roman"/>
          <w:sz w:val="24"/>
          <w:szCs w:val="24"/>
        </w:rPr>
        <w:t>MasterClass</w:t>
      </w:r>
      <w:proofErr w:type="spellEnd"/>
      <w:r w:rsidRPr="00B20EBD">
        <w:rPr>
          <w:rFonts w:ascii="Times New Roman" w:eastAsiaTheme="minorEastAsia" w:hAnsi="Times New Roman" w:cs="Times New Roman"/>
          <w:sz w:val="24"/>
          <w:szCs w:val="24"/>
        </w:rPr>
        <w:t>, você pode coletar todos os resultados. Em “</w:t>
      </w:r>
      <w:r w:rsidR="00847815">
        <w:rPr>
          <w:rFonts w:ascii="Times New Roman" w:eastAsiaTheme="minorEastAsia" w:hAnsi="Times New Roman" w:cs="Times New Roman"/>
          <w:sz w:val="24"/>
          <w:szCs w:val="24"/>
        </w:rPr>
        <w:t>Controle do Professor" (</w:t>
      </w:r>
      <w:proofErr w:type="spellStart"/>
      <w:r w:rsidR="00847815" w:rsidRPr="00847815">
        <w:rPr>
          <w:rFonts w:ascii="Times New Roman" w:eastAsiaTheme="minorEastAsia" w:hAnsi="Times New Roman" w:cs="Times New Roman"/>
          <w:i/>
          <w:sz w:val="24"/>
          <w:szCs w:val="24"/>
        </w:rPr>
        <w:t>Teacher</w:t>
      </w:r>
      <w:proofErr w:type="spellEnd"/>
      <w:r w:rsidR="00847815" w:rsidRPr="00847815">
        <w:rPr>
          <w:rFonts w:ascii="Times New Roman" w:eastAsiaTheme="minorEastAsia" w:hAnsi="Times New Roman" w:cs="Times New Roman"/>
          <w:i/>
          <w:sz w:val="24"/>
          <w:szCs w:val="24"/>
        </w:rPr>
        <w:t xml:space="preserve"> </w:t>
      </w:r>
      <w:proofErr w:type="spellStart"/>
      <w:r w:rsidR="00847815" w:rsidRPr="00847815">
        <w:rPr>
          <w:rFonts w:ascii="Times New Roman" w:eastAsiaTheme="minorEastAsia" w:hAnsi="Times New Roman" w:cs="Times New Roman"/>
          <w:i/>
          <w:sz w:val="24"/>
          <w:szCs w:val="24"/>
        </w:rPr>
        <w:t>Controls</w:t>
      </w:r>
      <w:proofErr w:type="spellEnd"/>
      <w:r w:rsidR="00847815">
        <w:rPr>
          <w:rFonts w:ascii="Times New Roman" w:eastAsiaTheme="minorEastAsia" w:hAnsi="Times New Roman" w:cs="Times New Roman"/>
          <w:sz w:val="24"/>
          <w:szCs w:val="24"/>
        </w:rPr>
        <w:t>)</w:t>
      </w:r>
      <w:r w:rsidRPr="00B20EBD">
        <w:rPr>
          <w:rFonts w:ascii="Times New Roman" w:eastAsiaTheme="minorEastAsia" w:hAnsi="Times New Roman" w:cs="Times New Roman"/>
          <w:sz w:val="24"/>
          <w:szCs w:val="24"/>
        </w:rPr>
        <w:t xml:space="preserve"> você deve selecionar a opção </w:t>
      </w:r>
      <w:r w:rsidR="00847815">
        <w:rPr>
          <w:rFonts w:ascii="Times New Roman" w:eastAsiaTheme="minorEastAsia" w:hAnsi="Times New Roman" w:cs="Times New Roman"/>
          <w:sz w:val="24"/>
          <w:szCs w:val="24"/>
        </w:rPr>
        <w:t>"Pegue Arquivos" (</w:t>
      </w:r>
      <w:proofErr w:type="spellStart"/>
      <w:r w:rsidRPr="00847815">
        <w:rPr>
          <w:rFonts w:ascii="Times New Roman" w:eastAsiaTheme="minorEastAsia" w:hAnsi="Times New Roman" w:cs="Times New Roman"/>
          <w:i/>
          <w:sz w:val="24"/>
          <w:szCs w:val="24"/>
        </w:rPr>
        <w:t>Get</w:t>
      </w:r>
      <w:proofErr w:type="spellEnd"/>
      <w:r w:rsidRPr="00847815">
        <w:rPr>
          <w:rFonts w:ascii="Times New Roman" w:eastAsiaTheme="minorEastAsia" w:hAnsi="Times New Roman" w:cs="Times New Roman"/>
          <w:i/>
          <w:sz w:val="24"/>
          <w:szCs w:val="24"/>
        </w:rPr>
        <w:t xml:space="preserve"> Files</w:t>
      </w:r>
      <w:r w:rsidR="00847815">
        <w:rPr>
          <w:rFonts w:ascii="Times New Roman" w:eastAsiaTheme="minorEastAsia" w:hAnsi="Times New Roman" w:cs="Times New Roman"/>
          <w:sz w:val="24"/>
          <w:szCs w:val="24"/>
        </w:rPr>
        <w:t>)</w:t>
      </w:r>
      <w:r w:rsidRPr="00B20EBD">
        <w:rPr>
          <w:rFonts w:ascii="Times New Roman" w:eastAsiaTheme="minorEastAsia" w:hAnsi="Times New Roman" w:cs="Times New Roman"/>
          <w:sz w:val="24"/>
          <w:szCs w:val="24"/>
        </w:rPr>
        <w:t xml:space="preserve"> e obter, um a um, os arquivos com os resultados da análise de cada amostra de dados. Obviamente você precisará transferir os arquivos com os resultados, primeiro para o computador do professor!  Em seguida, em “Resultados” (</w:t>
      </w:r>
      <w:proofErr w:type="spellStart"/>
      <w:r w:rsidRPr="00847815">
        <w:rPr>
          <w:rFonts w:ascii="Times New Roman" w:eastAsiaTheme="minorEastAsia" w:hAnsi="Times New Roman" w:cs="Times New Roman"/>
          <w:i/>
          <w:sz w:val="24"/>
          <w:szCs w:val="24"/>
        </w:rPr>
        <w:t>Results</w:t>
      </w:r>
      <w:proofErr w:type="spellEnd"/>
      <w:r w:rsidRPr="00B20EBD">
        <w:rPr>
          <w:rFonts w:ascii="Times New Roman" w:eastAsiaTheme="minorEastAsia" w:hAnsi="Times New Roman" w:cs="Times New Roman"/>
          <w:sz w:val="24"/>
          <w:szCs w:val="24"/>
        </w:rPr>
        <w:t>), você poderá observar a Tabela com todos os resultados</w:t>
      </w:r>
      <w:r>
        <w:rPr>
          <w:rFonts w:ascii="Times New Roman" w:eastAsiaTheme="minorEastAsia" w:hAnsi="Times New Roman" w:cs="Times New Roman"/>
          <w:sz w:val="24"/>
          <w:szCs w:val="24"/>
        </w:rPr>
        <w:t>.</w:t>
      </w:r>
      <w:r w:rsidR="00103447" w:rsidRPr="007D5C5C">
        <w:rPr>
          <w:rFonts w:ascii="Times New Roman" w:eastAsiaTheme="minorEastAsia" w:hAnsi="Times New Roman" w:cs="Times New Roman"/>
          <w:b/>
          <w:sz w:val="24"/>
          <w:szCs w:val="24"/>
        </w:rPr>
        <w:t xml:space="preserve"> </w:t>
      </w:r>
    </w:p>
    <w:p w14:paraId="012639E2" w14:textId="11ECD7F3" w:rsidR="000A4FE1" w:rsidRPr="007D5C5C" w:rsidRDefault="00B20EBD"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sz w:val="24"/>
          <w:szCs w:val="24"/>
          <w:lang w:eastAsia="ja-JP"/>
        </w:rPr>
      </w:pPr>
      <w:r>
        <w:rPr>
          <w:rFonts w:ascii="Times New Roman" w:eastAsiaTheme="minorEastAsia" w:hAnsi="Times New Roman" w:cs="Times New Roman"/>
          <w:b/>
          <w:sz w:val="24"/>
          <w:szCs w:val="24"/>
        </w:rPr>
        <w:t xml:space="preserve">12. </w:t>
      </w:r>
      <w:r w:rsidR="000A4FE1" w:rsidRPr="007D5C5C">
        <w:rPr>
          <w:rFonts w:ascii="Times New Roman" w:hAnsi="Times New Roman" w:cs="Times New Roman"/>
          <w:b/>
          <w:sz w:val="24"/>
          <w:szCs w:val="24"/>
          <w:lang w:eastAsia="ja-JP"/>
        </w:rPr>
        <w:t>Análise com estatística</w:t>
      </w:r>
      <w:r w:rsidR="001A52FE">
        <w:rPr>
          <w:rFonts w:ascii="Times New Roman" w:hAnsi="Times New Roman" w:cs="Times New Roman"/>
          <w:b/>
          <w:sz w:val="24"/>
          <w:szCs w:val="24"/>
          <w:lang w:eastAsia="ja-JP"/>
        </w:rPr>
        <w:t xml:space="preserve"> </w:t>
      </w:r>
      <w:r w:rsidR="001A52FE" w:rsidRPr="007D5C5C">
        <w:rPr>
          <w:rFonts w:ascii="Times New Roman" w:hAnsi="Times New Roman" w:cs="Times New Roman"/>
          <w:b/>
          <w:sz w:val="24"/>
          <w:szCs w:val="24"/>
          <w:lang w:eastAsia="ja-JP"/>
        </w:rPr>
        <w:t>elevada</w:t>
      </w:r>
    </w:p>
    <w:p w14:paraId="5EE24290" w14:textId="23364CDD" w:rsidR="00D9783F" w:rsidRPr="007D5C5C" w:rsidRDefault="00D9783F"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sz w:val="24"/>
          <w:szCs w:val="24"/>
          <w:lang w:eastAsia="ja-JP"/>
        </w:rPr>
        <w:t xml:space="preserve">O visualizador de eventos é uma ferramenta </w:t>
      </w:r>
      <w:r w:rsidR="001A52FE">
        <w:rPr>
          <w:rFonts w:ascii="Times New Roman" w:hAnsi="Times New Roman" w:cs="Times New Roman"/>
          <w:sz w:val="24"/>
          <w:szCs w:val="24"/>
          <w:lang w:eastAsia="ja-JP"/>
        </w:rPr>
        <w:t>po</w:t>
      </w:r>
      <w:r w:rsidRPr="007D5C5C">
        <w:rPr>
          <w:rFonts w:ascii="Times New Roman" w:hAnsi="Times New Roman" w:cs="Times New Roman"/>
          <w:sz w:val="24"/>
          <w:szCs w:val="24"/>
          <w:lang w:eastAsia="ja-JP"/>
        </w:rPr>
        <w:t xml:space="preserve">derosa que ajuda a verificar a qualidade dos dados, sua reconstrução e uma </w:t>
      </w:r>
      <w:r w:rsidR="001A52FE" w:rsidRPr="007D5C5C">
        <w:rPr>
          <w:rFonts w:ascii="Times New Roman" w:hAnsi="Times New Roman" w:cs="Times New Roman"/>
          <w:sz w:val="24"/>
          <w:szCs w:val="24"/>
          <w:lang w:eastAsia="ja-JP"/>
        </w:rPr>
        <w:t>ideia</w:t>
      </w:r>
      <w:r w:rsidRPr="007D5C5C">
        <w:rPr>
          <w:rFonts w:ascii="Times New Roman" w:hAnsi="Times New Roman" w:cs="Times New Roman"/>
          <w:sz w:val="24"/>
          <w:szCs w:val="24"/>
          <w:lang w:eastAsia="ja-JP"/>
        </w:rPr>
        <w:t xml:space="preserve"> de como os eventos se parecem. Entretanto, uma análise real não é feita visualmente - o que seria muito entediante e demorado. A fim de analisar milhões de eventos que são coletados diariamente no LHC, programas de computadores </w:t>
      </w:r>
      <w:r w:rsidR="001A52FE">
        <w:rPr>
          <w:rFonts w:ascii="Times New Roman" w:hAnsi="Times New Roman" w:cs="Times New Roman"/>
          <w:sz w:val="24"/>
          <w:szCs w:val="24"/>
          <w:lang w:eastAsia="ja-JP"/>
        </w:rPr>
        <w:t xml:space="preserve">são utilizados </w:t>
      </w:r>
      <w:r w:rsidRPr="007D5C5C">
        <w:rPr>
          <w:rFonts w:ascii="Times New Roman" w:hAnsi="Times New Roman" w:cs="Times New Roman"/>
          <w:sz w:val="24"/>
          <w:szCs w:val="24"/>
          <w:lang w:eastAsia="ja-JP"/>
        </w:rPr>
        <w:t>e isso que você fará a fim de procurar por V0s em uma amostra grande de eventos.</w:t>
      </w:r>
    </w:p>
    <w:p w14:paraId="38CC8A72" w14:textId="04FB26C2" w:rsidR="000A4FE1" w:rsidRPr="007D5C5C" w:rsidRDefault="00D9783F"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sz w:val="24"/>
          <w:szCs w:val="24"/>
          <w:lang w:eastAsia="ja-JP"/>
        </w:rPr>
        <w:t xml:space="preserve">Na janela de terminal, mude o diretório (através do comando </w:t>
      </w:r>
      <w:proofErr w:type="spellStart"/>
      <w:r w:rsidRPr="001A52FE">
        <w:rPr>
          <w:rFonts w:ascii="Times New Roman" w:hAnsi="Times New Roman" w:cs="Times New Roman"/>
          <w:i/>
          <w:sz w:val="24"/>
          <w:szCs w:val="24"/>
          <w:lang w:eastAsia="ja-JP"/>
        </w:rPr>
        <w:t>cd</w:t>
      </w:r>
      <w:proofErr w:type="spellEnd"/>
      <w:r w:rsidRPr="001A52FE">
        <w:rPr>
          <w:rFonts w:ascii="Times New Roman" w:hAnsi="Times New Roman" w:cs="Times New Roman"/>
          <w:i/>
          <w:sz w:val="24"/>
          <w:szCs w:val="24"/>
          <w:lang w:eastAsia="ja-JP"/>
        </w:rPr>
        <w:t xml:space="preserve"> </w:t>
      </w:r>
      <w:proofErr w:type="spellStart"/>
      <w:r w:rsidRPr="001A52FE">
        <w:rPr>
          <w:rFonts w:ascii="Times New Roman" w:hAnsi="Times New Roman" w:cs="Times New Roman"/>
          <w:i/>
          <w:sz w:val="24"/>
          <w:szCs w:val="24"/>
          <w:lang w:eastAsia="ja-JP"/>
        </w:rPr>
        <w:t>MasterClass_extended</w:t>
      </w:r>
      <w:proofErr w:type="spellEnd"/>
      <w:r w:rsidRPr="007D5C5C">
        <w:rPr>
          <w:rFonts w:ascii="Times New Roman" w:hAnsi="Times New Roman" w:cs="Times New Roman"/>
          <w:sz w:val="24"/>
          <w:szCs w:val="24"/>
          <w:lang w:eastAsia="ja-JP"/>
        </w:rPr>
        <w:t xml:space="preserve">) e digite </w:t>
      </w:r>
      <w:r w:rsidRPr="001A52FE">
        <w:rPr>
          <w:rFonts w:ascii="Times New Roman" w:hAnsi="Times New Roman" w:cs="Times New Roman"/>
          <w:i/>
          <w:sz w:val="24"/>
          <w:szCs w:val="24"/>
          <w:lang w:eastAsia="ja-JP"/>
        </w:rPr>
        <w:t xml:space="preserve">root </w:t>
      </w:r>
      <w:proofErr w:type="spellStart"/>
      <w:r w:rsidRPr="001A52FE">
        <w:rPr>
          <w:rFonts w:ascii="Times New Roman" w:hAnsi="Times New Roman" w:cs="Times New Roman"/>
          <w:i/>
          <w:sz w:val="24"/>
          <w:szCs w:val="24"/>
          <w:lang w:eastAsia="ja-JP"/>
        </w:rPr>
        <w:t>MasterClassExtended.C</w:t>
      </w:r>
      <w:proofErr w:type="spellEnd"/>
      <w:r w:rsidRPr="007D5C5C">
        <w:rPr>
          <w:rFonts w:ascii="Times New Roman" w:hAnsi="Times New Roman" w:cs="Times New Roman"/>
          <w:sz w:val="24"/>
          <w:szCs w:val="24"/>
          <w:lang w:eastAsia="ja-JP"/>
        </w:rPr>
        <w:t>. No espaço “</w:t>
      </w:r>
      <w:r w:rsidR="001A52FE">
        <w:rPr>
          <w:rFonts w:ascii="Times New Roman" w:hAnsi="Times New Roman" w:cs="Times New Roman"/>
          <w:sz w:val="24"/>
          <w:szCs w:val="24"/>
          <w:lang w:eastAsia="ja-JP"/>
        </w:rPr>
        <w:t>coloque seu nome aqui" (</w:t>
      </w:r>
      <w:proofErr w:type="spellStart"/>
      <w:r w:rsidRPr="001A52FE">
        <w:rPr>
          <w:rFonts w:ascii="Times New Roman" w:hAnsi="Times New Roman" w:cs="Times New Roman"/>
          <w:i/>
          <w:sz w:val="24"/>
          <w:szCs w:val="24"/>
          <w:lang w:eastAsia="ja-JP"/>
        </w:rPr>
        <w:t>put</w:t>
      </w:r>
      <w:proofErr w:type="spellEnd"/>
      <w:r w:rsidRPr="001A52FE">
        <w:rPr>
          <w:rFonts w:ascii="Times New Roman" w:hAnsi="Times New Roman" w:cs="Times New Roman"/>
          <w:i/>
          <w:sz w:val="24"/>
          <w:szCs w:val="24"/>
          <w:lang w:eastAsia="ja-JP"/>
        </w:rPr>
        <w:t xml:space="preserve"> </w:t>
      </w:r>
      <w:proofErr w:type="spellStart"/>
      <w:r w:rsidRPr="001A52FE">
        <w:rPr>
          <w:rFonts w:ascii="Times New Roman" w:hAnsi="Times New Roman" w:cs="Times New Roman"/>
          <w:i/>
          <w:sz w:val="24"/>
          <w:szCs w:val="24"/>
          <w:lang w:eastAsia="ja-JP"/>
        </w:rPr>
        <w:t>your</w:t>
      </w:r>
      <w:proofErr w:type="spellEnd"/>
      <w:r w:rsidRPr="001A52FE">
        <w:rPr>
          <w:rFonts w:ascii="Times New Roman" w:hAnsi="Times New Roman" w:cs="Times New Roman"/>
          <w:i/>
          <w:sz w:val="24"/>
          <w:szCs w:val="24"/>
          <w:lang w:eastAsia="ja-JP"/>
        </w:rPr>
        <w:t xml:space="preserve"> </w:t>
      </w:r>
      <w:proofErr w:type="spellStart"/>
      <w:r w:rsidRPr="001A52FE">
        <w:rPr>
          <w:rFonts w:ascii="Times New Roman" w:hAnsi="Times New Roman" w:cs="Times New Roman"/>
          <w:i/>
          <w:sz w:val="24"/>
          <w:szCs w:val="24"/>
          <w:lang w:eastAsia="ja-JP"/>
        </w:rPr>
        <w:t>name</w:t>
      </w:r>
      <w:proofErr w:type="spellEnd"/>
      <w:r w:rsidRPr="001A52FE">
        <w:rPr>
          <w:rFonts w:ascii="Times New Roman" w:hAnsi="Times New Roman" w:cs="Times New Roman"/>
          <w:i/>
          <w:sz w:val="24"/>
          <w:szCs w:val="24"/>
          <w:lang w:eastAsia="ja-JP"/>
        </w:rPr>
        <w:t xml:space="preserve"> </w:t>
      </w:r>
      <w:proofErr w:type="spellStart"/>
      <w:r w:rsidRPr="001A52FE">
        <w:rPr>
          <w:rFonts w:ascii="Times New Roman" w:hAnsi="Times New Roman" w:cs="Times New Roman"/>
          <w:i/>
          <w:sz w:val="24"/>
          <w:szCs w:val="24"/>
          <w:lang w:eastAsia="ja-JP"/>
        </w:rPr>
        <w:t>here</w:t>
      </w:r>
      <w:proofErr w:type="spellEnd"/>
      <w:r w:rsidR="001A52FE">
        <w:rPr>
          <w:rFonts w:ascii="Times New Roman" w:hAnsi="Times New Roman" w:cs="Times New Roman"/>
          <w:sz w:val="24"/>
          <w:szCs w:val="24"/>
          <w:lang w:eastAsia="ja-JP"/>
        </w:rPr>
        <w:t>)</w:t>
      </w:r>
      <w:r w:rsidRPr="007D5C5C">
        <w:rPr>
          <w:rFonts w:ascii="Times New Roman" w:hAnsi="Times New Roman" w:cs="Times New Roman"/>
          <w:sz w:val="24"/>
          <w:szCs w:val="24"/>
          <w:lang w:eastAsia="ja-JP"/>
        </w:rPr>
        <w:t xml:space="preserve">, coloque um uma combinação de caracteres que formará o nome do arquivo de resultados. Escolha uma amostra de dados para analisar (atualmente existem 6 amostra de colisões pp a 7 </w:t>
      </w:r>
      <w:proofErr w:type="spellStart"/>
      <w:r w:rsidRPr="007D5C5C">
        <w:rPr>
          <w:rFonts w:ascii="Times New Roman" w:hAnsi="Times New Roman" w:cs="Times New Roman"/>
          <w:sz w:val="24"/>
          <w:szCs w:val="24"/>
          <w:lang w:eastAsia="ja-JP"/>
        </w:rPr>
        <w:t>TeV</w:t>
      </w:r>
      <w:proofErr w:type="spellEnd"/>
      <w:r w:rsidRPr="007D5C5C">
        <w:rPr>
          <w:rFonts w:ascii="Times New Roman" w:hAnsi="Times New Roman" w:cs="Times New Roman"/>
          <w:sz w:val="24"/>
          <w:szCs w:val="24"/>
          <w:lang w:eastAsia="ja-JP"/>
        </w:rPr>
        <w:t xml:space="preserve"> com 200 eventos cada); em seguida, escolha "</w:t>
      </w:r>
      <w:r w:rsidR="001A52FE">
        <w:rPr>
          <w:rFonts w:ascii="Times New Roman" w:hAnsi="Times New Roman" w:cs="Times New Roman"/>
          <w:sz w:val="24"/>
          <w:szCs w:val="24"/>
          <w:lang w:eastAsia="ja-JP"/>
        </w:rPr>
        <w:t>Estudante" (</w:t>
      </w:r>
      <w:proofErr w:type="spellStart"/>
      <w:r w:rsidR="001A52FE" w:rsidRPr="001A52FE">
        <w:rPr>
          <w:rFonts w:ascii="Times New Roman" w:hAnsi="Times New Roman" w:cs="Times New Roman"/>
          <w:i/>
          <w:sz w:val="24"/>
          <w:szCs w:val="24"/>
          <w:lang w:eastAsia="ja-JP"/>
        </w:rPr>
        <w:t>Student</w:t>
      </w:r>
      <w:proofErr w:type="spellEnd"/>
      <w:r w:rsidR="001A52FE">
        <w:rPr>
          <w:rFonts w:ascii="Times New Roman" w:hAnsi="Times New Roman" w:cs="Times New Roman"/>
          <w:sz w:val="24"/>
          <w:szCs w:val="24"/>
          <w:lang w:eastAsia="ja-JP"/>
        </w:rPr>
        <w:t>)</w:t>
      </w:r>
      <w:r w:rsidRPr="007D5C5C">
        <w:rPr>
          <w:rFonts w:ascii="Times New Roman" w:hAnsi="Times New Roman" w:cs="Times New Roman"/>
          <w:sz w:val="24"/>
          <w:szCs w:val="24"/>
          <w:lang w:eastAsia="ja-JP"/>
        </w:rPr>
        <w:t xml:space="preserve"> para prosseguir com a análise.</w:t>
      </w:r>
    </w:p>
    <w:p w14:paraId="34E9B333" w14:textId="0E238D94" w:rsidR="00F7787A" w:rsidRPr="007D5C5C" w:rsidRDefault="00F7787A"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sz w:val="24"/>
          <w:szCs w:val="24"/>
          <w:lang w:eastAsia="ja-JP"/>
        </w:rPr>
        <w:t xml:space="preserve">Em </w:t>
      </w:r>
      <w:r w:rsidR="000A4FE1" w:rsidRPr="007D5C5C">
        <w:rPr>
          <w:rFonts w:ascii="Times New Roman" w:hAnsi="Times New Roman" w:cs="Times New Roman"/>
          <w:sz w:val="24"/>
          <w:szCs w:val="24"/>
          <w:lang w:eastAsia="ja-JP"/>
        </w:rPr>
        <w:t>“</w:t>
      </w:r>
      <w:r w:rsidR="001A52FE">
        <w:rPr>
          <w:rFonts w:ascii="Times New Roman" w:hAnsi="Times New Roman" w:cs="Times New Roman"/>
          <w:sz w:val="24"/>
          <w:szCs w:val="24"/>
          <w:lang w:eastAsia="ja-JP"/>
        </w:rPr>
        <w:t>Ferramentas de Análise" (</w:t>
      </w:r>
      <w:proofErr w:type="spellStart"/>
      <w:r w:rsidR="001A52FE" w:rsidRPr="001A52FE">
        <w:rPr>
          <w:rFonts w:ascii="Times New Roman" w:hAnsi="Times New Roman" w:cs="Times New Roman"/>
          <w:i/>
          <w:sz w:val="24"/>
          <w:szCs w:val="24"/>
          <w:lang w:eastAsia="ja-JP"/>
        </w:rPr>
        <w:t>Analysis</w:t>
      </w:r>
      <w:proofErr w:type="spellEnd"/>
      <w:r w:rsidR="001A52FE" w:rsidRPr="001A52FE">
        <w:rPr>
          <w:rFonts w:ascii="Times New Roman" w:hAnsi="Times New Roman" w:cs="Times New Roman"/>
          <w:i/>
          <w:sz w:val="24"/>
          <w:szCs w:val="24"/>
          <w:lang w:eastAsia="ja-JP"/>
        </w:rPr>
        <w:t xml:space="preserve"> Tools</w:t>
      </w:r>
      <w:r w:rsidR="001A52FE">
        <w:rPr>
          <w:rFonts w:ascii="Times New Roman" w:hAnsi="Times New Roman" w:cs="Times New Roman"/>
          <w:sz w:val="24"/>
          <w:szCs w:val="24"/>
          <w:lang w:eastAsia="ja-JP"/>
        </w:rPr>
        <w:t>),</w:t>
      </w:r>
      <w:r w:rsidR="000A4FE1" w:rsidRPr="007D5C5C">
        <w:rPr>
          <w:rFonts w:ascii="Times New Roman" w:hAnsi="Times New Roman" w:cs="Times New Roman"/>
          <w:sz w:val="24"/>
          <w:szCs w:val="24"/>
          <w:lang w:eastAsia="ja-JP"/>
        </w:rPr>
        <w:t xml:space="preserve"> </w:t>
      </w:r>
      <w:r w:rsidRPr="007D5C5C">
        <w:rPr>
          <w:rFonts w:ascii="Times New Roman" w:hAnsi="Times New Roman" w:cs="Times New Roman"/>
          <w:sz w:val="24"/>
          <w:szCs w:val="24"/>
          <w:lang w:eastAsia="ja-JP"/>
        </w:rPr>
        <w:t>você pode analisar 100 ou 2000 eventos e calcular a massa invariante de pares de partículas tais como π</w:t>
      </w:r>
      <w:r w:rsidRPr="007D5C5C">
        <w:rPr>
          <w:rFonts w:ascii="Times New Roman" w:hAnsi="Times New Roman" w:cs="Times New Roman"/>
          <w:sz w:val="24"/>
          <w:szCs w:val="24"/>
          <w:vertAlign w:val="superscript"/>
          <w:lang w:eastAsia="ja-JP"/>
        </w:rPr>
        <w:t>+</w:t>
      </w:r>
      <w:r w:rsidRPr="007D5C5C">
        <w:rPr>
          <w:rFonts w:ascii="Times New Roman" w:hAnsi="Times New Roman" w:cs="Times New Roman"/>
          <w:sz w:val="24"/>
          <w:szCs w:val="24"/>
          <w:lang w:eastAsia="ja-JP"/>
        </w:rPr>
        <w:t>π</w:t>
      </w:r>
      <w:r w:rsidRPr="007D5C5C">
        <w:rPr>
          <w:rFonts w:ascii="Times New Roman" w:hAnsi="Times New Roman" w:cs="Times New Roman"/>
          <w:sz w:val="24"/>
          <w:szCs w:val="24"/>
          <w:vertAlign w:val="superscript"/>
          <w:lang w:eastAsia="ja-JP"/>
        </w:rPr>
        <w:t>-</w:t>
      </w:r>
      <w:r w:rsidRPr="007D5C5C">
        <w:rPr>
          <w:rFonts w:ascii="Times New Roman" w:hAnsi="Times New Roman" w:cs="Times New Roman"/>
          <w:sz w:val="24"/>
          <w:szCs w:val="24"/>
          <w:lang w:eastAsia="ja-JP"/>
        </w:rPr>
        <w:t xml:space="preserve">.  Você poderá ver que a massa invariante é uma distribuição contínua - isso porque os pares de </w:t>
      </w:r>
      <w:proofErr w:type="spellStart"/>
      <w:r w:rsidRPr="007D5C5C">
        <w:rPr>
          <w:rFonts w:ascii="Times New Roman" w:hAnsi="Times New Roman" w:cs="Times New Roman"/>
          <w:sz w:val="24"/>
          <w:szCs w:val="24"/>
          <w:lang w:eastAsia="ja-JP"/>
        </w:rPr>
        <w:t>píons</w:t>
      </w:r>
      <w:proofErr w:type="spellEnd"/>
      <w:r w:rsidRPr="007D5C5C">
        <w:rPr>
          <w:rFonts w:ascii="Times New Roman" w:hAnsi="Times New Roman" w:cs="Times New Roman"/>
          <w:sz w:val="24"/>
          <w:szCs w:val="24"/>
          <w:lang w:eastAsia="ja-JP"/>
        </w:rPr>
        <w:t xml:space="preserve"> combinado</w:t>
      </w:r>
      <w:r w:rsidR="001A52FE">
        <w:rPr>
          <w:rFonts w:ascii="Times New Roman" w:hAnsi="Times New Roman" w:cs="Times New Roman"/>
          <w:sz w:val="24"/>
          <w:szCs w:val="24"/>
          <w:lang w:eastAsia="ja-JP"/>
        </w:rPr>
        <w:t>s</w:t>
      </w:r>
      <w:r w:rsidRPr="007D5C5C">
        <w:rPr>
          <w:rFonts w:ascii="Times New Roman" w:hAnsi="Times New Roman" w:cs="Times New Roman"/>
          <w:sz w:val="24"/>
          <w:szCs w:val="24"/>
          <w:lang w:eastAsia="ja-JP"/>
        </w:rPr>
        <w:t xml:space="preserve"> aleatoriamente, não vem de um vértice secundário comum e podem </w:t>
      </w:r>
      <w:r w:rsidR="001A52FE">
        <w:rPr>
          <w:rFonts w:ascii="Times New Roman" w:hAnsi="Times New Roman" w:cs="Times New Roman"/>
          <w:sz w:val="24"/>
          <w:szCs w:val="24"/>
          <w:lang w:eastAsia="ja-JP"/>
        </w:rPr>
        <w:t>dar qualquer valor de massa. Iss</w:t>
      </w:r>
      <w:r w:rsidRPr="007D5C5C">
        <w:rPr>
          <w:rFonts w:ascii="Times New Roman" w:hAnsi="Times New Roman" w:cs="Times New Roman"/>
          <w:sz w:val="24"/>
          <w:szCs w:val="24"/>
          <w:lang w:eastAsia="ja-JP"/>
        </w:rPr>
        <w:t xml:space="preserve">o é o fundo. </w:t>
      </w:r>
    </w:p>
    <w:p w14:paraId="5D3250F7" w14:textId="4B7780AC" w:rsidR="000A4FE1" w:rsidRPr="007D5C5C" w:rsidRDefault="001A52FE"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Ao</w:t>
      </w:r>
      <w:r w:rsidR="00F7787A" w:rsidRPr="007D5C5C">
        <w:rPr>
          <w:rFonts w:ascii="Times New Roman" w:hAnsi="Times New Roman" w:cs="Times New Roman"/>
          <w:sz w:val="24"/>
          <w:szCs w:val="24"/>
          <w:lang w:eastAsia="ja-JP"/>
        </w:rPr>
        <w:t xml:space="preserve"> prosseguir para a seleção de V0, somente pares vindos de um vértice secundário comum serão considerados; sua massa invariante é calculada a partir da informação das trajetórias e da massa dos produtos de decaimento identificados. Você pode selecionar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K</m:t>
            </m:r>
          </m:e>
          <m:sub>
            <m:r>
              <m:rPr>
                <m:sty m:val="p"/>
              </m:rPr>
              <w:rPr>
                <w:rFonts w:ascii="Cambria Math" w:hAnsi="Cambria Math" w:cs="Times New Roman"/>
                <w:sz w:val="24"/>
                <w:szCs w:val="24"/>
              </w:rPr>
              <m:t>s</m:t>
            </m:r>
          </m:sub>
          <m:sup>
            <m:r>
              <m:rPr>
                <m:sty m:val="p"/>
              </m:rPr>
              <w:rPr>
                <w:rFonts w:ascii="Cambria Math" w:hAnsi="Cambria Math" w:cs="Times New Roman"/>
                <w:sz w:val="24"/>
                <w:szCs w:val="24"/>
              </w:rPr>
              <m:t>o</m:t>
            </m:r>
          </m:sup>
        </m:sSubSup>
      </m:oMath>
      <w:r w:rsidR="00F7787A" w:rsidRPr="007D5C5C">
        <w:rPr>
          <w:rFonts w:ascii="Times New Roman" w:hAnsi="Times New Roman" w:cs="Times New Roman"/>
          <w:sz w:val="24"/>
          <w:szCs w:val="24"/>
          <w:lang w:eastAsia="ja-JP"/>
        </w:rPr>
        <w:t xml:space="preserve"> ou Λ (incluindo </w:t>
      </w:r>
      <w:proofErr w:type="spellStart"/>
      <w:r w:rsidR="00F7787A" w:rsidRPr="007D5C5C">
        <w:rPr>
          <w:rFonts w:ascii="Times New Roman" w:hAnsi="Times New Roman" w:cs="Times New Roman"/>
          <w:sz w:val="24"/>
          <w:szCs w:val="24"/>
          <w:lang w:eastAsia="ja-JP"/>
        </w:rPr>
        <w:t>anti</w:t>
      </w:r>
      <w:proofErr w:type="spellEnd"/>
      <w:r w:rsidR="00F7787A" w:rsidRPr="007D5C5C">
        <w:rPr>
          <w:rFonts w:ascii="Times New Roman" w:hAnsi="Times New Roman" w:cs="Times New Roman"/>
          <w:sz w:val="24"/>
          <w:szCs w:val="24"/>
          <w:lang w:eastAsia="ja-JP"/>
        </w:rPr>
        <w:t xml:space="preserve">-Λ). Cada vez que a análise de todos os eventos na amostra terminar (observe o terminal atrás do menu), clique na tela com as distribuições de massa invariante para mostrar o histograma relevante. </w:t>
      </w:r>
    </w:p>
    <w:p w14:paraId="6708CFE7" w14:textId="43DC44A6" w:rsidR="000A4FE1" w:rsidRPr="001A52FE" w:rsidRDefault="00F7787A"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sz w:val="24"/>
          <w:szCs w:val="24"/>
          <w:lang w:eastAsia="ja-JP"/>
        </w:rPr>
        <w:t xml:space="preserve">A fim de encontrar o número de partículas de um certo tipo, por exemplo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K</m:t>
            </m:r>
          </m:e>
          <m:sub>
            <m:r>
              <m:rPr>
                <m:sty m:val="p"/>
              </m:rPr>
              <w:rPr>
                <w:rFonts w:ascii="Cambria Math" w:hAnsi="Cambria Math" w:cs="Times New Roman"/>
                <w:sz w:val="24"/>
                <w:szCs w:val="24"/>
              </w:rPr>
              <m:t>s</m:t>
            </m:r>
          </m:sub>
          <m:sup>
            <m:r>
              <m:rPr>
                <m:sty m:val="p"/>
              </m:rPr>
              <w:rPr>
                <w:rFonts w:ascii="Cambria Math" w:hAnsi="Cambria Math" w:cs="Times New Roman"/>
                <w:sz w:val="24"/>
                <w:szCs w:val="24"/>
              </w:rPr>
              <m:t>o</m:t>
            </m:r>
          </m:sup>
        </m:sSubSup>
      </m:oMath>
      <w:r w:rsidRPr="007D5C5C">
        <w:rPr>
          <w:rFonts w:ascii="Times New Roman" w:eastAsiaTheme="minorEastAsia" w:hAnsi="Times New Roman" w:cs="Times New Roman"/>
          <w:sz w:val="24"/>
          <w:szCs w:val="24"/>
        </w:rPr>
        <w:t>, você precisa encontrar o número de eventos no pico depois da subtração do fundo. A fim de ajustar um curva (polinômio de segundo grau) ao fundo, você primeiro escolhe o intervalo do ajuste usando a barra e clica</w:t>
      </w:r>
      <w:r w:rsidR="001A52FE">
        <w:rPr>
          <w:rFonts w:ascii="Times New Roman" w:eastAsiaTheme="minorEastAsia" w:hAnsi="Times New Roman" w:cs="Times New Roman"/>
          <w:sz w:val="24"/>
          <w:szCs w:val="24"/>
        </w:rPr>
        <w:t>ndo</w:t>
      </w:r>
      <w:r w:rsidRPr="007D5C5C">
        <w:rPr>
          <w:rFonts w:ascii="Times New Roman" w:eastAsiaTheme="minorEastAsia" w:hAnsi="Times New Roman" w:cs="Times New Roman"/>
          <w:sz w:val="24"/>
          <w:szCs w:val="24"/>
        </w:rPr>
        <w:t xml:space="preserve"> em "Ajuste do Fundo" (</w:t>
      </w:r>
      <w:r w:rsidRPr="001A52FE">
        <w:rPr>
          <w:rFonts w:ascii="Times New Roman" w:eastAsiaTheme="minorEastAsia" w:hAnsi="Times New Roman" w:cs="Times New Roman"/>
          <w:i/>
          <w:sz w:val="24"/>
          <w:szCs w:val="24"/>
        </w:rPr>
        <w:t>Fit background</w:t>
      </w:r>
      <w:r w:rsidRPr="007D5C5C">
        <w:rPr>
          <w:rFonts w:ascii="Times New Roman" w:eastAsiaTheme="minorEastAsia" w:hAnsi="Times New Roman" w:cs="Times New Roman"/>
          <w:sz w:val="24"/>
          <w:szCs w:val="24"/>
        </w:rPr>
        <w:t xml:space="preserve">). Quando você clica na tela, a função ajustada é </w:t>
      </w:r>
      <w:proofErr w:type="spellStart"/>
      <w:r w:rsidRPr="007D5C5C">
        <w:rPr>
          <w:rFonts w:ascii="Times New Roman" w:eastAsiaTheme="minorEastAsia" w:hAnsi="Times New Roman" w:cs="Times New Roman"/>
          <w:sz w:val="24"/>
          <w:szCs w:val="24"/>
        </w:rPr>
        <w:t>super</w:t>
      </w:r>
      <w:proofErr w:type="spellEnd"/>
      <w:r w:rsidR="001A52FE">
        <w:rPr>
          <w:rFonts w:ascii="Times New Roman" w:eastAsiaTheme="minorEastAsia" w:hAnsi="Times New Roman" w:cs="Times New Roman"/>
          <w:sz w:val="24"/>
          <w:szCs w:val="24"/>
        </w:rPr>
        <w:t>-</w:t>
      </w:r>
      <w:r w:rsidRPr="007D5C5C">
        <w:rPr>
          <w:rFonts w:ascii="Times New Roman" w:eastAsiaTheme="minorEastAsia" w:hAnsi="Times New Roman" w:cs="Times New Roman"/>
          <w:sz w:val="24"/>
          <w:szCs w:val="24"/>
        </w:rPr>
        <w:t>imposta ao histograma e você pode verificar visualmente se o ajuste é razoável. Em seguida, você pode ajustar uma distribuição Gaussiana ao sinal, primeiro selecionando o intervalo do pico. Para a subtração do fundo</w:t>
      </w:r>
      <w:r w:rsidR="00F95911" w:rsidRPr="007D5C5C">
        <w:rPr>
          <w:rFonts w:ascii="Times New Roman" w:eastAsiaTheme="minorEastAsia" w:hAnsi="Times New Roman" w:cs="Times New Roman"/>
          <w:sz w:val="24"/>
          <w:szCs w:val="24"/>
        </w:rPr>
        <w:t>, os coeficiente</w:t>
      </w:r>
      <w:r w:rsidR="001A52FE">
        <w:rPr>
          <w:rFonts w:ascii="Times New Roman" w:eastAsiaTheme="minorEastAsia" w:hAnsi="Times New Roman" w:cs="Times New Roman"/>
          <w:sz w:val="24"/>
          <w:szCs w:val="24"/>
        </w:rPr>
        <w:t>s</w:t>
      </w:r>
      <w:r w:rsidR="00F95911" w:rsidRPr="007D5C5C">
        <w:rPr>
          <w:rFonts w:ascii="Times New Roman" w:eastAsiaTheme="minorEastAsia" w:hAnsi="Times New Roman" w:cs="Times New Roman"/>
          <w:sz w:val="24"/>
          <w:szCs w:val="24"/>
        </w:rPr>
        <w:t xml:space="preserve"> do polinômio de segundo grau são usados; clicando no histograma, você obtém o número total de eventos no pico, o número de eventos de fundo e aqueles com sinal, assim como o valor médio da Gaussiana (a massa da partícula) e sua largura.</w:t>
      </w:r>
    </w:p>
    <w:p w14:paraId="63F42AEA" w14:textId="64937189" w:rsidR="000A4FE1" w:rsidRPr="007D5C5C" w:rsidRDefault="00F95911"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sz w:val="24"/>
          <w:szCs w:val="24"/>
          <w:lang w:eastAsia="ja-JP"/>
        </w:rPr>
        <w:t>A fim de guardar os histogramas, você primeiro deve selecionar o diretó</w:t>
      </w:r>
      <w:r w:rsidR="001A52FE">
        <w:rPr>
          <w:rFonts w:ascii="Times New Roman" w:hAnsi="Times New Roman" w:cs="Times New Roman"/>
          <w:sz w:val="24"/>
          <w:szCs w:val="24"/>
          <w:lang w:eastAsia="ja-JP"/>
        </w:rPr>
        <w:t>rio onde os histogramas serão s</w:t>
      </w:r>
      <w:r w:rsidRPr="007D5C5C">
        <w:rPr>
          <w:rFonts w:ascii="Times New Roman" w:hAnsi="Times New Roman" w:cs="Times New Roman"/>
          <w:sz w:val="24"/>
          <w:szCs w:val="24"/>
          <w:lang w:eastAsia="ja-JP"/>
        </w:rPr>
        <w:t>a</w:t>
      </w:r>
      <w:r w:rsidR="001A52FE">
        <w:rPr>
          <w:rFonts w:ascii="Times New Roman" w:hAnsi="Times New Roman" w:cs="Times New Roman"/>
          <w:sz w:val="24"/>
          <w:szCs w:val="24"/>
          <w:lang w:eastAsia="ja-JP"/>
        </w:rPr>
        <w:t>l</w:t>
      </w:r>
      <w:r w:rsidRPr="007D5C5C">
        <w:rPr>
          <w:rFonts w:ascii="Times New Roman" w:hAnsi="Times New Roman" w:cs="Times New Roman"/>
          <w:sz w:val="24"/>
          <w:szCs w:val="24"/>
          <w:lang w:eastAsia="ja-JP"/>
        </w:rPr>
        <w:t>vos (o padrão é "</w:t>
      </w:r>
      <w:proofErr w:type="spellStart"/>
      <w:r w:rsidRPr="001A52FE">
        <w:rPr>
          <w:rFonts w:ascii="Times New Roman" w:hAnsi="Times New Roman" w:cs="Times New Roman"/>
          <w:i/>
          <w:sz w:val="24"/>
          <w:szCs w:val="24"/>
          <w:lang w:eastAsia="ja-JP"/>
        </w:rPr>
        <w:t>teacher</w:t>
      </w:r>
      <w:proofErr w:type="spellEnd"/>
      <w:r w:rsidRPr="007D5C5C">
        <w:rPr>
          <w:rFonts w:ascii="Times New Roman" w:hAnsi="Times New Roman" w:cs="Times New Roman"/>
          <w:sz w:val="24"/>
          <w:szCs w:val="24"/>
          <w:lang w:eastAsia="ja-JP"/>
        </w:rPr>
        <w:t xml:space="preserve">") e em seguida o subdiretório: K0s (para </w:t>
      </w:r>
      <w:proofErr w:type="spellStart"/>
      <w:r w:rsidRPr="007D5C5C">
        <w:rPr>
          <w:rFonts w:ascii="Times New Roman" w:hAnsi="Times New Roman" w:cs="Times New Roman"/>
          <w:sz w:val="24"/>
          <w:szCs w:val="24"/>
          <w:lang w:eastAsia="ja-JP"/>
        </w:rPr>
        <w:t>Kaons</w:t>
      </w:r>
      <w:proofErr w:type="spellEnd"/>
      <w:r w:rsidRPr="007D5C5C">
        <w:rPr>
          <w:rFonts w:ascii="Times New Roman" w:hAnsi="Times New Roman" w:cs="Times New Roman"/>
          <w:sz w:val="24"/>
          <w:szCs w:val="24"/>
          <w:lang w:eastAsia="ja-JP"/>
        </w:rPr>
        <w:t xml:space="preserve">), Lambda (para Λ e </w:t>
      </w:r>
      <w:proofErr w:type="spellStart"/>
      <w:r w:rsidRPr="007D5C5C">
        <w:rPr>
          <w:rFonts w:ascii="Times New Roman" w:hAnsi="Times New Roman" w:cs="Times New Roman"/>
          <w:sz w:val="24"/>
          <w:szCs w:val="24"/>
          <w:lang w:eastAsia="ja-JP"/>
        </w:rPr>
        <w:t>anti</w:t>
      </w:r>
      <w:proofErr w:type="spellEnd"/>
      <w:r w:rsidRPr="007D5C5C">
        <w:rPr>
          <w:rFonts w:ascii="Times New Roman" w:hAnsi="Times New Roman" w:cs="Times New Roman"/>
          <w:sz w:val="24"/>
          <w:szCs w:val="24"/>
          <w:lang w:eastAsia="ja-JP"/>
        </w:rPr>
        <w:t>-Λ juntos). Clicando em 1, 2, 3 ou 4, você salva o histograma mostrado no canto superior à esquerda, superior à direita, inferior à esquerda ou inferior à direita da tela</w:t>
      </w:r>
      <w:r w:rsidR="001A52FE">
        <w:rPr>
          <w:rFonts w:ascii="Times New Roman" w:hAnsi="Times New Roman" w:cs="Times New Roman"/>
          <w:sz w:val="24"/>
          <w:szCs w:val="24"/>
          <w:lang w:eastAsia="ja-JP"/>
        </w:rPr>
        <w:t>, respectivamente</w:t>
      </w:r>
      <w:r w:rsidRPr="007D5C5C">
        <w:rPr>
          <w:rFonts w:ascii="Times New Roman" w:hAnsi="Times New Roman" w:cs="Times New Roman"/>
          <w:sz w:val="24"/>
          <w:szCs w:val="24"/>
          <w:lang w:eastAsia="ja-JP"/>
        </w:rPr>
        <w:t>.</w:t>
      </w:r>
    </w:p>
    <w:p w14:paraId="5D711414" w14:textId="424AF43D" w:rsidR="000A4FE1" w:rsidRPr="007D5C5C" w:rsidRDefault="00F95911"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sz w:val="24"/>
          <w:szCs w:val="24"/>
          <w:lang w:eastAsia="ja-JP"/>
        </w:rPr>
        <w:t>Pode ser difícil ajustar os dados de 2000 eventos - será mais fácil com maior estatística uma vez que todos os resultados</w:t>
      </w:r>
      <w:r w:rsidR="001A52FE">
        <w:rPr>
          <w:rFonts w:ascii="Times New Roman" w:hAnsi="Times New Roman" w:cs="Times New Roman"/>
          <w:sz w:val="24"/>
          <w:szCs w:val="24"/>
          <w:lang w:eastAsia="ja-JP"/>
        </w:rPr>
        <w:t xml:space="preserve"> foram adicionados</w:t>
      </w:r>
      <w:r w:rsidRPr="007D5C5C">
        <w:rPr>
          <w:rFonts w:ascii="Times New Roman" w:hAnsi="Times New Roman" w:cs="Times New Roman"/>
          <w:sz w:val="24"/>
          <w:szCs w:val="24"/>
          <w:lang w:eastAsia="ja-JP"/>
        </w:rPr>
        <w:t>, como descrito na próxima seção.</w:t>
      </w:r>
    </w:p>
    <w:p w14:paraId="13471BEF" w14:textId="1BA5647C" w:rsidR="000A4FE1" w:rsidRPr="007D5C5C" w:rsidRDefault="000A4FE1"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bCs/>
          <w:sz w:val="24"/>
          <w:szCs w:val="24"/>
          <w:lang w:eastAsia="ja-JP"/>
        </w:rPr>
      </w:pPr>
      <w:r w:rsidRPr="007D5C5C">
        <w:rPr>
          <w:rFonts w:ascii="Times New Roman" w:hAnsi="Times New Roman" w:cs="Times New Roman"/>
          <w:b/>
          <w:bCs/>
          <w:sz w:val="24"/>
          <w:szCs w:val="24"/>
          <w:lang w:eastAsia="ja-JP"/>
        </w:rPr>
        <w:t xml:space="preserve">13. </w:t>
      </w:r>
      <w:r w:rsidR="00F95911" w:rsidRPr="007D5C5C">
        <w:rPr>
          <w:rFonts w:ascii="Times New Roman" w:hAnsi="Times New Roman" w:cs="Times New Roman"/>
          <w:b/>
          <w:bCs/>
          <w:sz w:val="24"/>
          <w:szCs w:val="24"/>
          <w:lang w:eastAsia="ja-JP"/>
        </w:rPr>
        <w:t>Coleção de todos os resultados da análise com estatística</w:t>
      </w:r>
      <w:r w:rsidR="001A52FE">
        <w:rPr>
          <w:rFonts w:ascii="Times New Roman" w:hAnsi="Times New Roman" w:cs="Times New Roman"/>
          <w:b/>
          <w:bCs/>
          <w:sz w:val="24"/>
          <w:szCs w:val="24"/>
          <w:lang w:eastAsia="ja-JP"/>
        </w:rPr>
        <w:t xml:space="preserve"> </w:t>
      </w:r>
      <w:r w:rsidR="001A52FE" w:rsidRPr="007D5C5C">
        <w:rPr>
          <w:rFonts w:ascii="Times New Roman" w:hAnsi="Times New Roman" w:cs="Times New Roman"/>
          <w:b/>
          <w:bCs/>
          <w:sz w:val="24"/>
          <w:szCs w:val="24"/>
          <w:lang w:eastAsia="ja-JP"/>
        </w:rPr>
        <w:t>elevada</w:t>
      </w:r>
    </w:p>
    <w:p w14:paraId="7A559A36" w14:textId="40A692E4" w:rsidR="00F95911" w:rsidRPr="007D5C5C" w:rsidRDefault="001A52FE"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Escolha o modo Professor</w:t>
      </w:r>
      <w:r w:rsidR="00F95911" w:rsidRPr="007D5C5C">
        <w:rPr>
          <w:rFonts w:ascii="Times New Roman" w:hAnsi="Times New Roman" w:cs="Times New Roman"/>
          <w:bCs/>
          <w:sz w:val="24"/>
          <w:szCs w:val="24"/>
          <w:lang w:eastAsia="ja-JP"/>
        </w:rPr>
        <w:t xml:space="preserve"> (</w:t>
      </w:r>
      <w:proofErr w:type="spellStart"/>
      <w:r w:rsidR="00F95911" w:rsidRPr="001A52FE">
        <w:rPr>
          <w:rFonts w:ascii="Times New Roman" w:hAnsi="Times New Roman" w:cs="Times New Roman"/>
          <w:bCs/>
          <w:i/>
          <w:sz w:val="24"/>
          <w:szCs w:val="24"/>
          <w:lang w:eastAsia="ja-JP"/>
        </w:rPr>
        <w:t>Teacher</w:t>
      </w:r>
      <w:proofErr w:type="spellEnd"/>
      <w:r w:rsidR="00F95911" w:rsidRPr="001A52FE">
        <w:rPr>
          <w:rFonts w:ascii="Times New Roman" w:hAnsi="Times New Roman" w:cs="Times New Roman"/>
          <w:bCs/>
          <w:i/>
          <w:sz w:val="24"/>
          <w:szCs w:val="24"/>
          <w:lang w:eastAsia="ja-JP"/>
        </w:rPr>
        <w:t xml:space="preserve"> </w:t>
      </w:r>
      <w:proofErr w:type="spellStart"/>
      <w:r w:rsidR="00F95911" w:rsidRPr="001A52FE">
        <w:rPr>
          <w:rFonts w:ascii="Times New Roman" w:hAnsi="Times New Roman" w:cs="Times New Roman"/>
          <w:bCs/>
          <w:i/>
          <w:sz w:val="24"/>
          <w:szCs w:val="24"/>
          <w:lang w:eastAsia="ja-JP"/>
        </w:rPr>
        <w:t>mode</w:t>
      </w:r>
      <w:proofErr w:type="spellEnd"/>
      <w:r w:rsidR="00F95911" w:rsidRPr="007D5C5C">
        <w:rPr>
          <w:rFonts w:ascii="Times New Roman" w:hAnsi="Times New Roman" w:cs="Times New Roman"/>
          <w:bCs/>
          <w:sz w:val="24"/>
          <w:szCs w:val="24"/>
          <w:lang w:eastAsia="ja-JP"/>
        </w:rPr>
        <w:t>) no menu "análise de larga escala" (</w:t>
      </w:r>
      <w:proofErr w:type="spellStart"/>
      <w:r w:rsidR="00F95911" w:rsidRPr="001A52FE">
        <w:rPr>
          <w:rFonts w:ascii="Times New Roman" w:hAnsi="Times New Roman" w:cs="Times New Roman"/>
          <w:bCs/>
          <w:i/>
          <w:sz w:val="24"/>
          <w:szCs w:val="24"/>
          <w:lang w:eastAsia="ja-JP"/>
        </w:rPr>
        <w:t>large-scale</w:t>
      </w:r>
      <w:proofErr w:type="spellEnd"/>
      <w:r w:rsidR="00F95911" w:rsidRPr="001A52FE">
        <w:rPr>
          <w:rFonts w:ascii="Times New Roman" w:hAnsi="Times New Roman" w:cs="Times New Roman"/>
          <w:bCs/>
          <w:i/>
          <w:sz w:val="24"/>
          <w:szCs w:val="24"/>
          <w:lang w:eastAsia="ja-JP"/>
        </w:rPr>
        <w:t xml:space="preserve"> </w:t>
      </w:r>
      <w:proofErr w:type="spellStart"/>
      <w:r w:rsidR="00F95911" w:rsidRPr="001A52FE">
        <w:rPr>
          <w:rFonts w:ascii="Times New Roman" w:hAnsi="Times New Roman" w:cs="Times New Roman"/>
          <w:bCs/>
          <w:i/>
          <w:sz w:val="24"/>
          <w:szCs w:val="24"/>
          <w:lang w:eastAsia="ja-JP"/>
        </w:rPr>
        <w:t>analysis</w:t>
      </w:r>
      <w:proofErr w:type="spellEnd"/>
      <w:r w:rsidR="00F95911" w:rsidRPr="007D5C5C">
        <w:rPr>
          <w:rFonts w:ascii="Times New Roman" w:hAnsi="Times New Roman" w:cs="Times New Roman"/>
          <w:bCs/>
          <w:sz w:val="24"/>
          <w:szCs w:val="24"/>
          <w:lang w:eastAsia="ja-JP"/>
        </w:rPr>
        <w:t>). A opção "Pegue os arquivos" (</w:t>
      </w:r>
      <w:proofErr w:type="spellStart"/>
      <w:r w:rsidR="00F95911" w:rsidRPr="001A52FE">
        <w:rPr>
          <w:rFonts w:ascii="Times New Roman" w:hAnsi="Times New Roman" w:cs="Times New Roman"/>
          <w:bCs/>
          <w:i/>
          <w:sz w:val="24"/>
          <w:szCs w:val="24"/>
          <w:lang w:eastAsia="ja-JP"/>
        </w:rPr>
        <w:t>Get</w:t>
      </w:r>
      <w:proofErr w:type="spellEnd"/>
      <w:r w:rsidR="00F95911" w:rsidRPr="001A52FE">
        <w:rPr>
          <w:rFonts w:ascii="Times New Roman" w:hAnsi="Times New Roman" w:cs="Times New Roman"/>
          <w:bCs/>
          <w:i/>
          <w:sz w:val="24"/>
          <w:szCs w:val="24"/>
          <w:lang w:eastAsia="ja-JP"/>
        </w:rPr>
        <w:t xml:space="preserve"> Files</w:t>
      </w:r>
      <w:r w:rsidR="00F95911" w:rsidRPr="007D5C5C">
        <w:rPr>
          <w:rFonts w:ascii="Times New Roman" w:hAnsi="Times New Roman" w:cs="Times New Roman"/>
          <w:bCs/>
          <w:sz w:val="24"/>
          <w:szCs w:val="24"/>
          <w:lang w:eastAsia="ja-JP"/>
        </w:rPr>
        <w:t>) funciona da seguinte maneira: clicando em "Professor" (</w:t>
      </w:r>
      <w:proofErr w:type="spellStart"/>
      <w:r w:rsidR="00F95911" w:rsidRPr="001A52FE">
        <w:rPr>
          <w:rFonts w:ascii="Times New Roman" w:hAnsi="Times New Roman" w:cs="Times New Roman"/>
          <w:bCs/>
          <w:i/>
          <w:sz w:val="24"/>
          <w:szCs w:val="24"/>
          <w:lang w:eastAsia="ja-JP"/>
        </w:rPr>
        <w:t>Teacher</w:t>
      </w:r>
      <w:proofErr w:type="spellEnd"/>
      <w:r w:rsidR="00F95911" w:rsidRPr="007D5C5C">
        <w:rPr>
          <w:rFonts w:ascii="Times New Roman" w:hAnsi="Times New Roman" w:cs="Times New Roman"/>
          <w:bCs/>
          <w:sz w:val="24"/>
          <w:szCs w:val="24"/>
          <w:lang w:eastAsia="ja-JP"/>
        </w:rPr>
        <w:t xml:space="preserve">), o diretório padrão, você pode escolher os subdiretórios para </w:t>
      </w:r>
      <w:proofErr w:type="spellStart"/>
      <w:r w:rsidR="00F95911" w:rsidRPr="007D5C5C">
        <w:rPr>
          <w:rFonts w:ascii="Times New Roman" w:hAnsi="Times New Roman" w:cs="Times New Roman"/>
          <w:bCs/>
          <w:sz w:val="24"/>
          <w:szCs w:val="24"/>
          <w:lang w:eastAsia="ja-JP"/>
        </w:rPr>
        <w:t>Kaons</w:t>
      </w:r>
      <w:proofErr w:type="spellEnd"/>
      <w:r w:rsidR="00F95911" w:rsidRPr="007D5C5C">
        <w:rPr>
          <w:rFonts w:ascii="Times New Roman" w:hAnsi="Times New Roman" w:cs="Times New Roman"/>
          <w:bCs/>
          <w:sz w:val="24"/>
          <w:szCs w:val="24"/>
          <w:lang w:eastAsia="ja-JP"/>
        </w:rPr>
        <w:t xml:space="preserve"> (K0s), </w:t>
      </w:r>
      <w:r w:rsidR="00F95911" w:rsidRPr="007D5C5C">
        <w:rPr>
          <w:rFonts w:ascii="Times New Roman" w:hAnsi="Times New Roman" w:cs="Times New Roman"/>
          <w:sz w:val="24"/>
          <w:szCs w:val="24"/>
          <w:lang w:eastAsia="ja-JP"/>
        </w:rPr>
        <w:t xml:space="preserve">Λ e </w:t>
      </w:r>
      <w:proofErr w:type="spellStart"/>
      <w:r w:rsidR="00F95911" w:rsidRPr="007D5C5C">
        <w:rPr>
          <w:rFonts w:ascii="Times New Roman" w:hAnsi="Times New Roman" w:cs="Times New Roman"/>
          <w:sz w:val="24"/>
          <w:szCs w:val="24"/>
          <w:lang w:eastAsia="ja-JP"/>
        </w:rPr>
        <w:t>anti</w:t>
      </w:r>
      <w:proofErr w:type="spellEnd"/>
      <w:r w:rsidR="00F95911" w:rsidRPr="007D5C5C">
        <w:rPr>
          <w:rFonts w:ascii="Times New Roman" w:hAnsi="Times New Roman" w:cs="Times New Roman"/>
          <w:sz w:val="24"/>
          <w:szCs w:val="24"/>
          <w:lang w:eastAsia="ja-JP"/>
        </w:rPr>
        <w:t xml:space="preserve">-Λ (Lambda). Uma vez que você selecionou o diretório </w:t>
      </w:r>
      <w:r w:rsidRPr="007D5C5C">
        <w:rPr>
          <w:rFonts w:ascii="Times New Roman" w:hAnsi="Times New Roman" w:cs="Times New Roman"/>
          <w:sz w:val="24"/>
          <w:szCs w:val="24"/>
          <w:lang w:eastAsia="ja-JP"/>
        </w:rPr>
        <w:t xml:space="preserve">onde você guardou os histogramas </w:t>
      </w:r>
      <w:r w:rsidR="00F95911" w:rsidRPr="007D5C5C">
        <w:rPr>
          <w:rFonts w:ascii="Times New Roman" w:hAnsi="Times New Roman" w:cs="Times New Roman"/>
          <w:sz w:val="24"/>
          <w:szCs w:val="24"/>
          <w:lang w:eastAsia="ja-JP"/>
        </w:rPr>
        <w:t>("</w:t>
      </w:r>
      <w:proofErr w:type="spellStart"/>
      <w:r w:rsidR="00F95911" w:rsidRPr="001A52FE">
        <w:rPr>
          <w:rFonts w:ascii="Times New Roman" w:hAnsi="Times New Roman" w:cs="Times New Roman"/>
          <w:i/>
          <w:sz w:val="24"/>
          <w:szCs w:val="24"/>
          <w:lang w:eastAsia="ja-JP"/>
        </w:rPr>
        <w:t>teacher</w:t>
      </w:r>
      <w:proofErr w:type="spellEnd"/>
      <w:r w:rsidR="00F95911" w:rsidRPr="007D5C5C">
        <w:rPr>
          <w:rFonts w:ascii="Times New Roman" w:hAnsi="Times New Roman" w:cs="Times New Roman"/>
          <w:sz w:val="24"/>
          <w:szCs w:val="24"/>
          <w:lang w:eastAsia="ja-JP"/>
        </w:rPr>
        <w:t>" pode ser mudado para o diretório da sua escolha) e subdiretório, clique em 1, 2, 3 ou 4 - todos os arquivos de histograma</w:t>
      </w:r>
      <w:r>
        <w:rPr>
          <w:rFonts w:ascii="Times New Roman" w:hAnsi="Times New Roman" w:cs="Times New Roman"/>
          <w:sz w:val="24"/>
          <w:szCs w:val="24"/>
          <w:lang w:eastAsia="ja-JP"/>
        </w:rPr>
        <w:t>s</w:t>
      </w:r>
      <w:r w:rsidR="00F95911" w:rsidRPr="007D5C5C">
        <w:rPr>
          <w:rFonts w:ascii="Times New Roman" w:hAnsi="Times New Roman" w:cs="Times New Roman"/>
          <w:sz w:val="24"/>
          <w:szCs w:val="24"/>
          <w:lang w:eastAsia="ja-JP"/>
        </w:rPr>
        <w:t xml:space="preserve"> naquele diretório serão adicionados (</w:t>
      </w:r>
      <w:r w:rsidR="00BB25E9" w:rsidRPr="007D5C5C">
        <w:rPr>
          <w:rFonts w:ascii="Times New Roman" w:hAnsi="Times New Roman" w:cs="Times New Roman"/>
          <w:sz w:val="24"/>
          <w:szCs w:val="24"/>
          <w:lang w:eastAsia="ja-JP"/>
        </w:rPr>
        <w:t>a informação do número e tamanho dos arquivos de histograma</w:t>
      </w:r>
      <w:r>
        <w:rPr>
          <w:rFonts w:ascii="Times New Roman" w:hAnsi="Times New Roman" w:cs="Times New Roman"/>
          <w:sz w:val="24"/>
          <w:szCs w:val="24"/>
          <w:lang w:eastAsia="ja-JP"/>
        </w:rPr>
        <w:t>s</w:t>
      </w:r>
      <w:r w:rsidR="00BB25E9" w:rsidRPr="007D5C5C">
        <w:rPr>
          <w:rFonts w:ascii="Times New Roman" w:hAnsi="Times New Roman" w:cs="Times New Roman"/>
          <w:sz w:val="24"/>
          <w:szCs w:val="24"/>
          <w:lang w:eastAsia="ja-JP"/>
        </w:rPr>
        <w:t xml:space="preserve"> são mostrados na janela do terminal atrás do menu); quando você clica na tela, o histograma resultante será mostrado no canto superior esquerdo (1), superior direito (2), inferior esquerdo (3) ou inferior direito (4) da tela.</w:t>
      </w:r>
      <w:r w:rsidR="00F95911" w:rsidRPr="007D5C5C">
        <w:rPr>
          <w:rFonts w:ascii="Times New Roman" w:hAnsi="Times New Roman" w:cs="Times New Roman"/>
          <w:sz w:val="24"/>
          <w:szCs w:val="24"/>
          <w:lang w:eastAsia="ja-JP"/>
        </w:rPr>
        <w:t xml:space="preserve">  </w:t>
      </w:r>
    </w:p>
    <w:p w14:paraId="3CE9C2C6" w14:textId="515E0F44" w:rsidR="000A4FE1" w:rsidRPr="007D5C5C" w:rsidRDefault="00BB25E9"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bCs/>
          <w:sz w:val="24"/>
          <w:szCs w:val="24"/>
          <w:lang w:eastAsia="ja-JP"/>
        </w:rPr>
        <w:t>A fim de encontrar o número total de partículas de um certo tipo siga o procedimento para o ajuste do fundo e do sinal como descrito na seção anterior.</w:t>
      </w:r>
    </w:p>
    <w:p w14:paraId="6EE20131" w14:textId="3FA40E1A" w:rsidR="000A4FE1" w:rsidRPr="007D5C5C" w:rsidRDefault="000A4FE1" w:rsidP="00B20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b/>
          <w:bCs/>
          <w:sz w:val="24"/>
          <w:szCs w:val="24"/>
          <w:lang w:eastAsia="ja-JP"/>
        </w:rPr>
      </w:pPr>
      <w:r w:rsidRPr="007D5C5C">
        <w:rPr>
          <w:rFonts w:ascii="Times New Roman" w:hAnsi="Times New Roman" w:cs="Times New Roman"/>
          <w:b/>
          <w:bCs/>
          <w:sz w:val="24"/>
          <w:szCs w:val="24"/>
          <w:lang w:eastAsia="ja-JP"/>
        </w:rPr>
        <w:t xml:space="preserve">14. </w:t>
      </w:r>
      <w:r w:rsidR="00BB25E9" w:rsidRPr="007D5C5C">
        <w:rPr>
          <w:rFonts w:ascii="Times New Roman" w:hAnsi="Times New Roman" w:cs="Times New Roman"/>
          <w:b/>
          <w:bCs/>
          <w:sz w:val="24"/>
          <w:szCs w:val="24"/>
          <w:lang w:eastAsia="ja-JP"/>
        </w:rPr>
        <w:t>Cálculo da abundância de partículas</w:t>
      </w:r>
    </w:p>
    <w:p w14:paraId="5A74F63F" w14:textId="644A9F42" w:rsidR="000A4FE1" w:rsidRPr="007D5C5C" w:rsidRDefault="00BB25E9" w:rsidP="001A5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eastAsia="ja-JP"/>
        </w:rPr>
      </w:pPr>
      <w:r w:rsidRPr="007D5C5C">
        <w:rPr>
          <w:rFonts w:ascii="Times New Roman" w:hAnsi="Times New Roman" w:cs="Times New Roman"/>
          <w:sz w:val="24"/>
          <w:szCs w:val="24"/>
          <w:lang w:eastAsia="ja-JP"/>
        </w:rPr>
        <w:t>Usando a informação que será dada a você após o término da análise (por exemplo, eficiência na reconstrução de trajetórias para cada tipo de partícula)</w:t>
      </w:r>
      <w:r w:rsidR="001A52FE">
        <w:rPr>
          <w:rFonts w:ascii="Times New Roman" w:hAnsi="Times New Roman" w:cs="Times New Roman"/>
          <w:sz w:val="24"/>
          <w:szCs w:val="24"/>
          <w:lang w:eastAsia="ja-JP"/>
        </w:rPr>
        <w:t>,</w:t>
      </w:r>
      <w:r w:rsidRPr="007D5C5C">
        <w:rPr>
          <w:rFonts w:ascii="Times New Roman" w:hAnsi="Times New Roman" w:cs="Times New Roman"/>
          <w:sz w:val="24"/>
          <w:szCs w:val="24"/>
          <w:lang w:eastAsia="ja-JP"/>
        </w:rPr>
        <w:t xml:space="preserve"> calcule a abundância (número de partículas produzidas por interação) para cada tipo de V0.</w:t>
      </w:r>
    </w:p>
    <w:p w14:paraId="2A7A1BB3" w14:textId="2B02566A" w:rsidR="000A4FE1" w:rsidRPr="007D5C5C" w:rsidRDefault="000A4FE1" w:rsidP="00B20EBD">
      <w:pPr>
        <w:widowControl w:val="0"/>
        <w:autoSpaceDE w:val="0"/>
        <w:autoSpaceDN w:val="0"/>
        <w:adjustRightInd w:val="0"/>
        <w:spacing w:line="240" w:lineRule="auto"/>
        <w:rPr>
          <w:rFonts w:ascii="Times New Roman" w:hAnsi="Times New Roman" w:cs="Times New Roman"/>
          <w:b/>
          <w:sz w:val="24"/>
          <w:szCs w:val="24"/>
          <w:lang w:eastAsia="ja-JP"/>
        </w:rPr>
      </w:pPr>
      <w:r w:rsidRPr="007D5C5C">
        <w:rPr>
          <w:rFonts w:ascii="Times New Roman" w:hAnsi="Times New Roman" w:cs="Times New Roman"/>
          <w:b/>
          <w:sz w:val="24"/>
          <w:szCs w:val="24"/>
          <w:lang w:eastAsia="ja-JP"/>
        </w:rPr>
        <w:t xml:space="preserve">15. </w:t>
      </w:r>
      <w:r w:rsidR="00BB25E9" w:rsidRPr="007D5C5C">
        <w:rPr>
          <w:rFonts w:ascii="Times New Roman" w:hAnsi="Times New Roman" w:cs="Times New Roman"/>
          <w:b/>
          <w:sz w:val="24"/>
          <w:szCs w:val="24"/>
          <w:lang w:eastAsia="ja-JP"/>
        </w:rPr>
        <w:t>Esquema do exercício</w:t>
      </w:r>
    </w:p>
    <w:p w14:paraId="29857CFE" w14:textId="5F4FDF48" w:rsidR="000A4FE1" w:rsidRPr="007D5C5C" w:rsidRDefault="00BB25E9" w:rsidP="00B20EBD">
      <w:pPr>
        <w:widowControl w:val="0"/>
        <w:autoSpaceDE w:val="0"/>
        <w:autoSpaceDN w:val="0"/>
        <w:adjustRightInd w:val="0"/>
        <w:spacing w:line="240" w:lineRule="auto"/>
        <w:rPr>
          <w:rFonts w:ascii="Times New Roman" w:hAnsi="Times New Roman" w:cs="Times New Roman"/>
          <w:sz w:val="24"/>
          <w:szCs w:val="24"/>
          <w:lang w:eastAsia="ja-JP"/>
        </w:rPr>
      </w:pPr>
      <w:r w:rsidRPr="007D5C5C">
        <w:rPr>
          <w:rFonts w:ascii="Times New Roman" w:hAnsi="Times New Roman" w:cs="Times New Roman"/>
          <w:sz w:val="24"/>
          <w:szCs w:val="24"/>
          <w:lang w:eastAsia="ja-JP"/>
        </w:rPr>
        <w:t>Análise v</w:t>
      </w:r>
      <w:r w:rsidR="000A4FE1" w:rsidRPr="007D5C5C">
        <w:rPr>
          <w:rFonts w:ascii="Times New Roman" w:hAnsi="Times New Roman" w:cs="Times New Roman"/>
          <w:sz w:val="24"/>
          <w:szCs w:val="24"/>
          <w:lang w:eastAsia="ja-JP"/>
        </w:rPr>
        <w:t xml:space="preserve">isual </w:t>
      </w:r>
    </w:p>
    <w:p w14:paraId="0118E362" w14:textId="2830FE50" w:rsidR="000A4FE1" w:rsidRPr="007D5C5C" w:rsidRDefault="00BB25E9" w:rsidP="00B20EBD">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lang w:eastAsia="ja-JP"/>
        </w:rPr>
      </w:pPr>
      <w:r w:rsidRPr="007D5C5C">
        <w:rPr>
          <w:rFonts w:ascii="Times New Roman" w:hAnsi="Times New Roman" w:cs="Times New Roman"/>
          <w:sz w:val="24"/>
          <w:szCs w:val="24"/>
          <w:lang w:eastAsia="ja-JP"/>
        </w:rPr>
        <w:t>Veja exemplos de decaimentos de V0 e descubra como usar as ferramentas (buscador de V0, calculadora, histogramas)</w:t>
      </w:r>
      <w:r w:rsidR="000A4FE1" w:rsidRPr="007D5C5C">
        <w:rPr>
          <w:rFonts w:ascii="Times New Roman" w:hAnsi="Times New Roman" w:cs="Times New Roman"/>
          <w:sz w:val="24"/>
          <w:szCs w:val="24"/>
          <w:lang w:eastAsia="ja-JP"/>
        </w:rPr>
        <w:t>.</w:t>
      </w:r>
    </w:p>
    <w:p w14:paraId="32D7E88A" w14:textId="38B8FA12" w:rsidR="000A4FE1" w:rsidRPr="007D5C5C" w:rsidRDefault="00BB25E9" w:rsidP="00B20EBD">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lang w:eastAsia="ja-JP"/>
        </w:rPr>
      </w:pPr>
      <w:r w:rsidRPr="007D5C5C">
        <w:rPr>
          <w:rFonts w:ascii="Times New Roman" w:hAnsi="Times New Roman" w:cs="Times New Roman"/>
          <w:sz w:val="24"/>
          <w:szCs w:val="24"/>
          <w:lang w:eastAsia="ja-JP"/>
        </w:rPr>
        <w:t xml:space="preserve">Analise visualmente uma amostra de </w:t>
      </w:r>
      <w:r w:rsidR="000A4FE1" w:rsidRPr="007D5C5C">
        <w:rPr>
          <w:rFonts w:ascii="Times New Roman" w:hAnsi="Times New Roman" w:cs="Times New Roman"/>
          <w:sz w:val="24"/>
          <w:szCs w:val="24"/>
          <w:lang w:eastAsia="ja-JP"/>
        </w:rPr>
        <w:t xml:space="preserve">30 </w:t>
      </w:r>
      <w:r w:rsidRPr="007D5C5C">
        <w:rPr>
          <w:rFonts w:ascii="Times New Roman" w:hAnsi="Times New Roman" w:cs="Times New Roman"/>
          <w:sz w:val="24"/>
          <w:szCs w:val="24"/>
          <w:lang w:eastAsia="ja-JP"/>
        </w:rPr>
        <w:t>eventos com V0</w:t>
      </w:r>
      <w:r w:rsidR="000A4FE1" w:rsidRPr="007D5C5C">
        <w:rPr>
          <w:rFonts w:ascii="Times New Roman" w:hAnsi="Times New Roman" w:cs="Times New Roman"/>
          <w:sz w:val="24"/>
          <w:szCs w:val="24"/>
          <w:lang w:eastAsia="ja-JP"/>
        </w:rPr>
        <w:t>.</w:t>
      </w:r>
    </w:p>
    <w:p w14:paraId="2000C9FB" w14:textId="69602514" w:rsidR="000A4FE1" w:rsidRPr="007D5C5C" w:rsidRDefault="00BB25E9" w:rsidP="00B20EBD">
      <w:pPr>
        <w:widowControl w:val="0"/>
        <w:autoSpaceDE w:val="0"/>
        <w:autoSpaceDN w:val="0"/>
        <w:adjustRightInd w:val="0"/>
        <w:spacing w:line="240" w:lineRule="auto"/>
        <w:ind w:left="360" w:firstLine="720"/>
        <w:rPr>
          <w:rFonts w:ascii="Times New Roman" w:hAnsi="Times New Roman" w:cs="Times New Roman"/>
          <w:sz w:val="24"/>
          <w:szCs w:val="24"/>
          <w:lang w:eastAsia="ja-JP"/>
        </w:rPr>
      </w:pPr>
      <w:r w:rsidRPr="007D5C5C">
        <w:rPr>
          <w:rFonts w:ascii="Times New Roman" w:hAnsi="Times New Roman" w:cs="Times New Roman"/>
          <w:sz w:val="24"/>
          <w:szCs w:val="24"/>
          <w:lang w:eastAsia="ja-JP"/>
        </w:rPr>
        <w:t>3.  Adicione os resultados da análise de todos os grupos</w:t>
      </w:r>
      <w:r w:rsidR="000A4FE1" w:rsidRPr="007D5C5C">
        <w:rPr>
          <w:rFonts w:ascii="Times New Roman" w:hAnsi="Times New Roman" w:cs="Times New Roman"/>
          <w:sz w:val="24"/>
          <w:szCs w:val="24"/>
          <w:lang w:eastAsia="ja-JP"/>
        </w:rPr>
        <w:t>.</w:t>
      </w:r>
    </w:p>
    <w:p w14:paraId="59516AFA" w14:textId="1198EF48" w:rsidR="000A4FE1" w:rsidRPr="007D5C5C" w:rsidRDefault="00BB25E9" w:rsidP="00B20EBD">
      <w:pPr>
        <w:widowControl w:val="0"/>
        <w:autoSpaceDE w:val="0"/>
        <w:autoSpaceDN w:val="0"/>
        <w:adjustRightInd w:val="0"/>
        <w:spacing w:line="240" w:lineRule="auto"/>
        <w:rPr>
          <w:rFonts w:ascii="Times New Roman" w:hAnsi="Times New Roman" w:cs="Times New Roman"/>
          <w:sz w:val="24"/>
          <w:szCs w:val="24"/>
          <w:lang w:eastAsia="ja-JP"/>
        </w:rPr>
      </w:pPr>
      <w:r w:rsidRPr="007D5C5C">
        <w:rPr>
          <w:rFonts w:ascii="Times New Roman" w:hAnsi="Times New Roman" w:cs="Times New Roman"/>
          <w:sz w:val="24"/>
          <w:szCs w:val="24"/>
          <w:lang w:eastAsia="ja-JP"/>
        </w:rPr>
        <w:t>Análise com elevada estatística</w:t>
      </w:r>
    </w:p>
    <w:p w14:paraId="2381D146" w14:textId="3EDA7A02" w:rsidR="000A4FE1" w:rsidRPr="00A32F9C" w:rsidRDefault="00BB25E9" w:rsidP="00A32F9C">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lang w:eastAsia="ja-JP"/>
        </w:rPr>
      </w:pPr>
      <w:r w:rsidRPr="00A32F9C">
        <w:rPr>
          <w:rFonts w:ascii="Times New Roman" w:hAnsi="Times New Roman" w:cs="Times New Roman"/>
          <w:sz w:val="24"/>
          <w:szCs w:val="24"/>
          <w:lang w:eastAsia="ja-JP"/>
        </w:rPr>
        <w:t>Anali</w:t>
      </w:r>
      <w:r w:rsidR="000A4FE1" w:rsidRPr="00A32F9C">
        <w:rPr>
          <w:rFonts w:ascii="Times New Roman" w:hAnsi="Times New Roman" w:cs="Times New Roman"/>
          <w:sz w:val="24"/>
          <w:szCs w:val="24"/>
          <w:lang w:eastAsia="ja-JP"/>
        </w:rPr>
        <w:t>se 2000 event</w:t>
      </w:r>
      <w:r w:rsidRPr="00A32F9C">
        <w:rPr>
          <w:rFonts w:ascii="Times New Roman" w:hAnsi="Times New Roman" w:cs="Times New Roman"/>
          <w:sz w:val="24"/>
          <w:szCs w:val="24"/>
          <w:lang w:eastAsia="ja-JP"/>
        </w:rPr>
        <w:t>o</w:t>
      </w:r>
      <w:r w:rsidR="000A4FE1" w:rsidRPr="00A32F9C">
        <w:rPr>
          <w:rFonts w:ascii="Times New Roman" w:hAnsi="Times New Roman" w:cs="Times New Roman"/>
          <w:sz w:val="24"/>
          <w:szCs w:val="24"/>
          <w:lang w:eastAsia="ja-JP"/>
        </w:rPr>
        <w:t xml:space="preserve">s /observe </w:t>
      </w:r>
      <w:r w:rsidRPr="00A32F9C">
        <w:rPr>
          <w:rFonts w:ascii="Times New Roman" w:hAnsi="Times New Roman" w:cs="Times New Roman"/>
          <w:sz w:val="24"/>
          <w:szCs w:val="24"/>
          <w:lang w:eastAsia="ja-JP"/>
        </w:rPr>
        <w:t>a distribuição de</w:t>
      </w:r>
      <w:r w:rsidR="000A4FE1" w:rsidRPr="00A32F9C">
        <w:rPr>
          <w:rFonts w:ascii="Times New Roman" w:hAnsi="Times New Roman" w:cs="Times New Roman"/>
          <w:sz w:val="24"/>
          <w:szCs w:val="24"/>
          <w:lang w:eastAsia="ja-JP"/>
        </w:rPr>
        <w:t xml:space="preserve"> mass</w:t>
      </w:r>
      <w:r w:rsidRPr="00A32F9C">
        <w:rPr>
          <w:rFonts w:ascii="Times New Roman" w:hAnsi="Times New Roman" w:cs="Times New Roman"/>
          <w:sz w:val="24"/>
          <w:szCs w:val="24"/>
          <w:lang w:eastAsia="ja-JP"/>
        </w:rPr>
        <w:t>a</w:t>
      </w:r>
      <w:r w:rsidR="000A4FE1" w:rsidRPr="00A32F9C">
        <w:rPr>
          <w:rFonts w:ascii="Times New Roman" w:hAnsi="Times New Roman" w:cs="Times New Roman"/>
          <w:sz w:val="24"/>
          <w:szCs w:val="24"/>
          <w:lang w:eastAsia="ja-JP"/>
        </w:rPr>
        <w:t xml:space="preserve"> </w:t>
      </w:r>
      <w:r w:rsidRPr="00A32F9C">
        <w:rPr>
          <w:rFonts w:ascii="Times New Roman" w:hAnsi="Times New Roman" w:cs="Times New Roman"/>
          <w:sz w:val="24"/>
          <w:szCs w:val="24"/>
          <w:lang w:eastAsia="ja-JP"/>
        </w:rPr>
        <w:t>do fundo combinatório</w:t>
      </w:r>
      <w:r w:rsidR="000A4FE1" w:rsidRPr="00A32F9C">
        <w:rPr>
          <w:rFonts w:ascii="Times New Roman" w:hAnsi="Times New Roman" w:cs="Times New Roman"/>
          <w:sz w:val="24"/>
          <w:szCs w:val="24"/>
          <w:lang w:eastAsia="ja-JP"/>
        </w:rPr>
        <w:t>.</w:t>
      </w:r>
    </w:p>
    <w:p w14:paraId="4646417F" w14:textId="497B3BBC" w:rsidR="000A4FE1" w:rsidRPr="00A32F9C" w:rsidRDefault="00BB25E9" w:rsidP="00A32F9C">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lang w:eastAsia="ja-JP"/>
        </w:rPr>
      </w:pPr>
      <w:r w:rsidRPr="00A32F9C">
        <w:rPr>
          <w:rFonts w:ascii="Times New Roman" w:hAnsi="Times New Roman" w:cs="Times New Roman"/>
          <w:sz w:val="24"/>
          <w:szCs w:val="24"/>
          <w:lang w:eastAsia="ja-JP"/>
        </w:rPr>
        <w:t>Anali</w:t>
      </w:r>
      <w:r w:rsidR="000A4FE1" w:rsidRPr="00A32F9C">
        <w:rPr>
          <w:rFonts w:ascii="Times New Roman" w:hAnsi="Times New Roman" w:cs="Times New Roman"/>
          <w:sz w:val="24"/>
          <w:szCs w:val="24"/>
          <w:lang w:eastAsia="ja-JP"/>
        </w:rPr>
        <w:t>se 2000 event</w:t>
      </w:r>
      <w:r w:rsidRPr="00A32F9C">
        <w:rPr>
          <w:rFonts w:ascii="Times New Roman" w:hAnsi="Times New Roman" w:cs="Times New Roman"/>
          <w:sz w:val="24"/>
          <w:szCs w:val="24"/>
          <w:lang w:eastAsia="ja-JP"/>
        </w:rPr>
        <w:t>o</w:t>
      </w:r>
      <w:r w:rsidR="000A4FE1" w:rsidRPr="00A32F9C">
        <w:rPr>
          <w:rFonts w:ascii="Times New Roman" w:hAnsi="Times New Roman" w:cs="Times New Roman"/>
          <w:sz w:val="24"/>
          <w:szCs w:val="24"/>
          <w:lang w:eastAsia="ja-JP"/>
        </w:rPr>
        <w:t xml:space="preserve">s </w:t>
      </w:r>
      <w:r w:rsidRPr="00A32F9C">
        <w:rPr>
          <w:rFonts w:ascii="Times New Roman" w:hAnsi="Times New Roman" w:cs="Times New Roman"/>
          <w:sz w:val="24"/>
          <w:szCs w:val="24"/>
          <w:lang w:eastAsia="ja-JP"/>
        </w:rPr>
        <w:t>procurando por</w:t>
      </w:r>
      <w:r w:rsidR="000A4FE1" w:rsidRPr="00A32F9C">
        <w:rPr>
          <w:rFonts w:ascii="Times New Roman" w:hAnsi="Times New Roman" w:cs="Times New Roman"/>
          <w:sz w:val="24"/>
          <w:szCs w:val="24"/>
          <w:lang w:eastAsia="ja-JP"/>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K</m:t>
            </m:r>
          </m:e>
          <m:sub>
            <m:r>
              <m:rPr>
                <m:sty m:val="p"/>
              </m:rPr>
              <w:rPr>
                <w:rFonts w:ascii="Cambria Math" w:hAnsi="Cambria Math" w:cs="Times New Roman"/>
                <w:sz w:val="24"/>
                <w:szCs w:val="24"/>
              </w:rPr>
              <m:t>s</m:t>
            </m:r>
          </m:sub>
          <m:sup>
            <m:r>
              <m:rPr>
                <m:sty m:val="p"/>
              </m:rPr>
              <w:rPr>
                <w:rFonts w:ascii="Cambria Math" w:hAnsi="Cambria Math" w:cs="Times New Roman"/>
                <w:sz w:val="24"/>
                <w:szCs w:val="24"/>
              </w:rPr>
              <m:t>o</m:t>
            </m:r>
          </m:sup>
        </m:sSubSup>
      </m:oMath>
      <w:r w:rsidR="000A4FE1" w:rsidRPr="00A32F9C">
        <w:rPr>
          <w:rFonts w:ascii="Times New Roman" w:hAnsi="Times New Roman" w:cs="Times New Roman"/>
          <w:sz w:val="24"/>
          <w:szCs w:val="24"/>
          <w:lang w:eastAsia="ja-JP"/>
        </w:rPr>
        <w:t xml:space="preserve"> / </w:t>
      </w:r>
      <w:r w:rsidR="001A52FE" w:rsidRPr="00A32F9C">
        <w:rPr>
          <w:rFonts w:ascii="Times New Roman" w:hAnsi="Times New Roman" w:cs="Times New Roman"/>
          <w:sz w:val="24"/>
          <w:szCs w:val="24"/>
          <w:lang w:eastAsia="ja-JP"/>
        </w:rPr>
        <w:t xml:space="preserve">ajuste </w:t>
      </w:r>
      <w:r w:rsidRPr="00A32F9C">
        <w:rPr>
          <w:rFonts w:ascii="Times New Roman" w:hAnsi="Times New Roman" w:cs="Times New Roman"/>
          <w:sz w:val="24"/>
          <w:szCs w:val="24"/>
          <w:lang w:eastAsia="ja-JP"/>
        </w:rPr>
        <w:t>o fundo</w:t>
      </w:r>
      <w:r w:rsidR="000A4FE1" w:rsidRPr="00A32F9C">
        <w:rPr>
          <w:rFonts w:ascii="Times New Roman" w:hAnsi="Times New Roman" w:cs="Times New Roman"/>
          <w:sz w:val="24"/>
          <w:szCs w:val="24"/>
          <w:lang w:eastAsia="ja-JP"/>
        </w:rPr>
        <w:t xml:space="preserve"> / </w:t>
      </w:r>
      <w:r w:rsidR="001A52FE" w:rsidRPr="00A32F9C">
        <w:rPr>
          <w:rFonts w:ascii="Times New Roman" w:hAnsi="Times New Roman" w:cs="Times New Roman"/>
          <w:sz w:val="24"/>
          <w:szCs w:val="24"/>
          <w:lang w:eastAsia="ja-JP"/>
        </w:rPr>
        <w:t xml:space="preserve">ajuste </w:t>
      </w:r>
      <w:r w:rsidRPr="00A32F9C">
        <w:rPr>
          <w:rFonts w:ascii="Times New Roman" w:hAnsi="Times New Roman" w:cs="Times New Roman"/>
          <w:sz w:val="24"/>
          <w:szCs w:val="24"/>
          <w:lang w:eastAsia="ja-JP"/>
        </w:rPr>
        <w:t>o pico</w:t>
      </w:r>
      <w:r w:rsidR="000A4FE1" w:rsidRPr="00A32F9C">
        <w:rPr>
          <w:rFonts w:ascii="Times New Roman" w:hAnsi="Times New Roman" w:cs="Times New Roman"/>
          <w:sz w:val="24"/>
          <w:szCs w:val="24"/>
          <w:lang w:eastAsia="ja-JP"/>
        </w:rPr>
        <w:t>.</w:t>
      </w:r>
    </w:p>
    <w:p w14:paraId="104B8187" w14:textId="1F98E795" w:rsidR="000A4FE1" w:rsidRPr="00A32F9C" w:rsidRDefault="00BB25E9" w:rsidP="00A32F9C">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lang w:eastAsia="ja-JP"/>
        </w:rPr>
      </w:pPr>
      <w:r w:rsidRPr="00A32F9C">
        <w:rPr>
          <w:rFonts w:ascii="Times New Roman" w:hAnsi="Times New Roman" w:cs="Times New Roman"/>
          <w:sz w:val="24"/>
          <w:szCs w:val="24"/>
          <w:lang w:eastAsia="ja-JP"/>
        </w:rPr>
        <w:t>Anali</w:t>
      </w:r>
      <w:r w:rsidR="000A4FE1" w:rsidRPr="00A32F9C">
        <w:rPr>
          <w:rFonts w:ascii="Times New Roman" w:hAnsi="Times New Roman" w:cs="Times New Roman"/>
          <w:sz w:val="24"/>
          <w:szCs w:val="24"/>
          <w:lang w:eastAsia="ja-JP"/>
        </w:rPr>
        <w:t>se 2000 event</w:t>
      </w:r>
      <w:r w:rsidRPr="00A32F9C">
        <w:rPr>
          <w:rFonts w:ascii="Times New Roman" w:hAnsi="Times New Roman" w:cs="Times New Roman"/>
          <w:sz w:val="24"/>
          <w:szCs w:val="24"/>
          <w:lang w:eastAsia="ja-JP"/>
        </w:rPr>
        <w:t>o</w:t>
      </w:r>
      <w:r w:rsidR="000A4FE1" w:rsidRPr="00A32F9C">
        <w:rPr>
          <w:rFonts w:ascii="Times New Roman" w:hAnsi="Times New Roman" w:cs="Times New Roman"/>
          <w:sz w:val="24"/>
          <w:szCs w:val="24"/>
          <w:lang w:eastAsia="ja-JP"/>
        </w:rPr>
        <w:t xml:space="preserve">s </w:t>
      </w:r>
      <w:r w:rsidRPr="00A32F9C">
        <w:rPr>
          <w:rFonts w:ascii="Times New Roman" w:hAnsi="Times New Roman" w:cs="Times New Roman"/>
          <w:sz w:val="24"/>
          <w:szCs w:val="24"/>
          <w:lang w:eastAsia="ja-JP"/>
        </w:rPr>
        <w:t>procurando por</w:t>
      </w:r>
      <w:r w:rsidR="000A4FE1" w:rsidRPr="00A32F9C">
        <w:rPr>
          <w:rFonts w:ascii="Times New Roman" w:hAnsi="Times New Roman" w:cs="Times New Roman"/>
          <w:sz w:val="24"/>
          <w:szCs w:val="24"/>
          <w:lang w:eastAsia="ja-JP"/>
        </w:rPr>
        <w:t xml:space="preserve"> </w:t>
      </w:r>
      <w:r w:rsidR="000A4FE1" w:rsidRPr="00A32F9C">
        <w:rPr>
          <w:rFonts w:ascii="Symbol" w:hAnsi="Symbol" w:cs="Times New Roman"/>
          <w:sz w:val="24"/>
          <w:szCs w:val="24"/>
          <w:lang w:eastAsia="ja-JP"/>
        </w:rPr>
        <w:t></w:t>
      </w:r>
      <w:r w:rsidR="000A4FE1" w:rsidRPr="00A32F9C">
        <w:rPr>
          <w:rFonts w:ascii="Times New Roman" w:hAnsi="Times New Roman" w:cs="Times New Roman"/>
          <w:sz w:val="24"/>
          <w:szCs w:val="24"/>
          <w:lang w:eastAsia="ja-JP"/>
        </w:rPr>
        <w:t xml:space="preserve"> </w:t>
      </w:r>
      <w:r w:rsidR="001A52FE" w:rsidRPr="00A32F9C">
        <w:rPr>
          <w:rFonts w:ascii="Times New Roman" w:hAnsi="Times New Roman" w:cs="Times New Roman"/>
          <w:sz w:val="24"/>
          <w:szCs w:val="24"/>
          <w:lang w:eastAsia="ja-JP"/>
        </w:rPr>
        <w:t>e</w:t>
      </w:r>
      <w:r w:rsidR="000A4FE1" w:rsidRPr="00A32F9C">
        <w:rPr>
          <w:rFonts w:ascii="Times New Roman" w:hAnsi="Times New Roman" w:cs="Times New Roman"/>
          <w:sz w:val="24"/>
          <w:szCs w:val="24"/>
          <w:lang w:eastAsia="ja-JP"/>
        </w:rPr>
        <w:t xml:space="preserve"> </w:t>
      </w:r>
      <w:proofErr w:type="spellStart"/>
      <w:r w:rsidR="000A4FE1" w:rsidRPr="00A32F9C">
        <w:rPr>
          <w:rFonts w:ascii="Times New Roman" w:hAnsi="Times New Roman" w:cs="Times New Roman"/>
          <w:sz w:val="24"/>
          <w:szCs w:val="24"/>
          <w:lang w:eastAsia="ja-JP"/>
        </w:rPr>
        <w:t>anti</w:t>
      </w:r>
      <w:proofErr w:type="spellEnd"/>
      <w:r w:rsidR="001A52FE" w:rsidRPr="00A32F9C">
        <w:rPr>
          <w:rFonts w:ascii="Times New Roman" w:hAnsi="Times New Roman" w:cs="Times New Roman"/>
          <w:sz w:val="24"/>
          <w:szCs w:val="24"/>
          <w:lang w:eastAsia="ja-JP"/>
        </w:rPr>
        <w:t>-</w:t>
      </w:r>
      <w:r w:rsidR="001A52FE" w:rsidRPr="00A32F9C">
        <w:rPr>
          <w:rFonts w:ascii="Symbol" w:hAnsi="Symbol" w:cs="Times New Roman"/>
          <w:sz w:val="24"/>
          <w:szCs w:val="24"/>
          <w:lang w:eastAsia="ja-JP"/>
        </w:rPr>
        <w:t></w:t>
      </w:r>
      <w:r w:rsidR="001A52FE" w:rsidRPr="00A32F9C">
        <w:rPr>
          <w:rFonts w:ascii="Symbol" w:hAnsi="Symbol" w:cs="Times New Roman"/>
          <w:sz w:val="24"/>
          <w:szCs w:val="24"/>
          <w:lang w:eastAsia="ja-JP"/>
        </w:rPr>
        <w:t></w:t>
      </w:r>
      <w:r w:rsidR="001A52FE" w:rsidRPr="00A32F9C">
        <w:rPr>
          <w:rFonts w:ascii="Times New Roman" w:hAnsi="Times New Roman" w:cs="Times New Roman"/>
          <w:sz w:val="24"/>
          <w:szCs w:val="24"/>
          <w:lang w:eastAsia="ja-JP"/>
        </w:rPr>
        <w:t xml:space="preserve"> ajuste </w:t>
      </w:r>
      <w:r w:rsidRPr="00A32F9C">
        <w:rPr>
          <w:rFonts w:ascii="Times New Roman" w:hAnsi="Times New Roman" w:cs="Times New Roman"/>
          <w:sz w:val="24"/>
          <w:szCs w:val="24"/>
          <w:lang w:eastAsia="ja-JP"/>
        </w:rPr>
        <w:t>o fundo / aj</w:t>
      </w:r>
      <w:r w:rsidR="001A52FE" w:rsidRPr="00A32F9C">
        <w:rPr>
          <w:rFonts w:ascii="Times New Roman" w:hAnsi="Times New Roman" w:cs="Times New Roman"/>
          <w:sz w:val="24"/>
          <w:szCs w:val="24"/>
          <w:lang w:eastAsia="ja-JP"/>
        </w:rPr>
        <w:t xml:space="preserve">uste </w:t>
      </w:r>
      <w:r w:rsidRPr="00A32F9C">
        <w:rPr>
          <w:rFonts w:ascii="Times New Roman" w:hAnsi="Times New Roman" w:cs="Times New Roman"/>
          <w:sz w:val="24"/>
          <w:szCs w:val="24"/>
          <w:lang w:eastAsia="ja-JP"/>
        </w:rPr>
        <w:t>o pico</w:t>
      </w:r>
      <w:r w:rsidR="000A4FE1" w:rsidRPr="00A32F9C">
        <w:rPr>
          <w:rFonts w:ascii="Times New Roman" w:hAnsi="Times New Roman" w:cs="Times New Roman"/>
          <w:sz w:val="24"/>
          <w:szCs w:val="24"/>
          <w:lang w:eastAsia="ja-JP"/>
        </w:rPr>
        <w:t>.</w:t>
      </w:r>
    </w:p>
    <w:p w14:paraId="3BB4CA18" w14:textId="07A00C34" w:rsidR="000A4FE1" w:rsidRPr="00D77ABD" w:rsidRDefault="00A32F9C" w:rsidP="00B20EBD">
      <w:pPr>
        <w:widowControl w:val="0"/>
        <w:autoSpaceDE w:val="0"/>
        <w:autoSpaceDN w:val="0"/>
        <w:adjustRightInd w:val="0"/>
        <w:spacing w:line="240" w:lineRule="auto"/>
        <w:ind w:left="1080"/>
        <w:rPr>
          <w:rFonts w:ascii="Times New Roman" w:hAnsi="Times New Roman" w:cs="Times New Roman"/>
          <w:sz w:val="24"/>
          <w:szCs w:val="24"/>
          <w:lang w:eastAsia="ja-JP"/>
        </w:rPr>
      </w:pPr>
      <w:r>
        <w:rPr>
          <w:rFonts w:ascii="Times New Roman" w:hAnsi="Times New Roman" w:cs="Times New Roman"/>
          <w:sz w:val="24"/>
          <w:szCs w:val="24"/>
          <w:lang w:eastAsia="ja-JP"/>
        </w:rPr>
        <w:t>7</w:t>
      </w:r>
      <w:r w:rsidR="00BB25E9" w:rsidRPr="007D5C5C">
        <w:rPr>
          <w:rFonts w:ascii="Times New Roman" w:hAnsi="Times New Roman" w:cs="Times New Roman"/>
          <w:sz w:val="24"/>
          <w:szCs w:val="24"/>
          <w:lang w:eastAsia="ja-JP"/>
        </w:rPr>
        <w:t>.</w:t>
      </w:r>
      <w:r>
        <w:rPr>
          <w:rFonts w:ascii="Times New Roman" w:hAnsi="Times New Roman" w:cs="Times New Roman"/>
          <w:sz w:val="24"/>
          <w:szCs w:val="24"/>
          <w:lang w:eastAsia="ja-JP"/>
        </w:rPr>
        <w:tab/>
      </w:r>
      <w:bookmarkStart w:id="0" w:name="_GoBack"/>
      <w:bookmarkEnd w:id="0"/>
      <w:r w:rsidR="00BB25E9" w:rsidRPr="007D5C5C">
        <w:rPr>
          <w:rFonts w:ascii="Times New Roman" w:hAnsi="Times New Roman" w:cs="Times New Roman"/>
          <w:sz w:val="24"/>
          <w:szCs w:val="24"/>
          <w:lang w:eastAsia="ja-JP"/>
        </w:rPr>
        <w:t xml:space="preserve"> Adicione os resultados das análise</w:t>
      </w:r>
      <w:r w:rsidR="000A4FE1" w:rsidRPr="007D5C5C">
        <w:rPr>
          <w:rFonts w:ascii="Times New Roman" w:hAnsi="Times New Roman" w:cs="Times New Roman"/>
          <w:sz w:val="24"/>
          <w:szCs w:val="24"/>
          <w:lang w:eastAsia="ja-JP"/>
        </w:rPr>
        <w:t xml:space="preserve">s </w:t>
      </w:r>
      <w:r w:rsidR="00BB25E9" w:rsidRPr="007D5C5C">
        <w:rPr>
          <w:rFonts w:ascii="Times New Roman" w:hAnsi="Times New Roman" w:cs="Times New Roman"/>
          <w:sz w:val="24"/>
          <w:szCs w:val="24"/>
          <w:lang w:eastAsia="ja-JP"/>
        </w:rPr>
        <w:t>de todos os gr</w:t>
      </w:r>
      <w:r w:rsidR="000A4FE1" w:rsidRPr="007D5C5C">
        <w:rPr>
          <w:rFonts w:ascii="Times New Roman" w:hAnsi="Times New Roman" w:cs="Times New Roman"/>
          <w:sz w:val="24"/>
          <w:szCs w:val="24"/>
          <w:lang w:eastAsia="ja-JP"/>
        </w:rPr>
        <w:t>up</w:t>
      </w:r>
      <w:r w:rsidR="00BB25E9" w:rsidRPr="007D5C5C">
        <w:rPr>
          <w:rFonts w:ascii="Times New Roman" w:hAnsi="Times New Roman" w:cs="Times New Roman"/>
          <w:sz w:val="24"/>
          <w:szCs w:val="24"/>
          <w:lang w:eastAsia="ja-JP"/>
        </w:rPr>
        <w:t>o</w:t>
      </w:r>
      <w:r w:rsidR="000A4FE1" w:rsidRPr="007D5C5C">
        <w:rPr>
          <w:rFonts w:ascii="Times New Roman" w:hAnsi="Times New Roman" w:cs="Times New Roman"/>
          <w:sz w:val="24"/>
          <w:szCs w:val="24"/>
          <w:lang w:eastAsia="ja-JP"/>
        </w:rPr>
        <w:t>s.</w:t>
      </w:r>
    </w:p>
    <w:p w14:paraId="3A360047" w14:textId="1EDC1C45" w:rsidR="000A4FE1" w:rsidRPr="00D77ABD" w:rsidRDefault="000A4FE1" w:rsidP="000A4FE1">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p w14:paraId="029016CB" w14:textId="6E076D03" w:rsidR="004E342C" w:rsidRPr="00D77ABD" w:rsidRDefault="004E342C" w:rsidP="00443F5D">
      <w:pPr>
        <w:autoSpaceDE w:val="0"/>
        <w:autoSpaceDN w:val="0"/>
        <w:adjustRightInd w:val="0"/>
        <w:spacing w:after="100" w:afterAutospacing="1" w:line="240" w:lineRule="auto"/>
        <w:jc w:val="both"/>
        <w:rPr>
          <w:rFonts w:ascii="Times New Roman" w:eastAsiaTheme="minorEastAsia" w:hAnsi="Times New Roman" w:cs="Times New Roman"/>
          <w:sz w:val="24"/>
          <w:szCs w:val="24"/>
        </w:rPr>
      </w:pPr>
    </w:p>
    <w:sectPr w:rsidR="004E342C" w:rsidRPr="00D77ABD" w:rsidSect="006B05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TimesNewRomanPS-ItalicMT">
    <w:altName w:val="Times New Roman"/>
    <w:panose1 w:val="00000000000000000000"/>
    <w:charset w:val="80"/>
    <w:family w:val="auto"/>
    <w:notTrueType/>
    <w:pitch w:val="default"/>
    <w:sig w:usb0="00000003" w:usb1="08070000" w:usb2="00000010" w:usb3="00000000" w:csb0="0002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2F64"/>
    <w:multiLevelType w:val="hybridMultilevel"/>
    <w:tmpl w:val="80BC3226"/>
    <w:lvl w:ilvl="0" w:tplc="AB72A7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E714DA"/>
    <w:multiLevelType w:val="hybridMultilevel"/>
    <w:tmpl w:val="4BBAAA74"/>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E860DE6"/>
    <w:multiLevelType w:val="hybridMultilevel"/>
    <w:tmpl w:val="0F825F4A"/>
    <w:lvl w:ilvl="0" w:tplc="51383F6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F948F8"/>
    <w:multiLevelType w:val="hybridMultilevel"/>
    <w:tmpl w:val="8870D812"/>
    <w:lvl w:ilvl="0" w:tplc="8AE04E9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83"/>
    <w:rsid w:val="00005130"/>
    <w:rsid w:val="00017615"/>
    <w:rsid w:val="00017A08"/>
    <w:rsid w:val="000272DC"/>
    <w:rsid w:val="00044D75"/>
    <w:rsid w:val="00091AF0"/>
    <w:rsid w:val="0009241B"/>
    <w:rsid w:val="00094B94"/>
    <w:rsid w:val="000A41F4"/>
    <w:rsid w:val="000A4FE1"/>
    <w:rsid w:val="000E0996"/>
    <w:rsid w:val="000E4D65"/>
    <w:rsid w:val="000F739A"/>
    <w:rsid w:val="00103447"/>
    <w:rsid w:val="00120B0D"/>
    <w:rsid w:val="001265BA"/>
    <w:rsid w:val="00135C54"/>
    <w:rsid w:val="00142060"/>
    <w:rsid w:val="001465EC"/>
    <w:rsid w:val="00154E58"/>
    <w:rsid w:val="00162AE6"/>
    <w:rsid w:val="00166A68"/>
    <w:rsid w:val="00174EF2"/>
    <w:rsid w:val="00176AC8"/>
    <w:rsid w:val="00182F24"/>
    <w:rsid w:val="00196B60"/>
    <w:rsid w:val="001A52FE"/>
    <w:rsid w:val="001B1160"/>
    <w:rsid w:val="001D742A"/>
    <w:rsid w:val="00202A35"/>
    <w:rsid w:val="00210F86"/>
    <w:rsid w:val="0021233F"/>
    <w:rsid w:val="002168D0"/>
    <w:rsid w:val="00217DAA"/>
    <w:rsid w:val="00225493"/>
    <w:rsid w:val="002337CE"/>
    <w:rsid w:val="002452A9"/>
    <w:rsid w:val="00272049"/>
    <w:rsid w:val="00276B95"/>
    <w:rsid w:val="002D3451"/>
    <w:rsid w:val="002E652B"/>
    <w:rsid w:val="002F36BE"/>
    <w:rsid w:val="002F7326"/>
    <w:rsid w:val="003100BB"/>
    <w:rsid w:val="00326A97"/>
    <w:rsid w:val="003641F9"/>
    <w:rsid w:val="00391975"/>
    <w:rsid w:val="003A2319"/>
    <w:rsid w:val="003A615E"/>
    <w:rsid w:val="003C29A2"/>
    <w:rsid w:val="003D694B"/>
    <w:rsid w:val="003D6DC3"/>
    <w:rsid w:val="00406114"/>
    <w:rsid w:val="00413ADE"/>
    <w:rsid w:val="00416DE7"/>
    <w:rsid w:val="00440CEE"/>
    <w:rsid w:val="00443F5D"/>
    <w:rsid w:val="00483A94"/>
    <w:rsid w:val="00492320"/>
    <w:rsid w:val="004B4C42"/>
    <w:rsid w:val="004D7873"/>
    <w:rsid w:val="004E342C"/>
    <w:rsid w:val="004E40E3"/>
    <w:rsid w:val="004E4241"/>
    <w:rsid w:val="004E7008"/>
    <w:rsid w:val="004E7E42"/>
    <w:rsid w:val="005079C4"/>
    <w:rsid w:val="00514C0B"/>
    <w:rsid w:val="00546430"/>
    <w:rsid w:val="005710D2"/>
    <w:rsid w:val="00574508"/>
    <w:rsid w:val="00591E49"/>
    <w:rsid w:val="005B0853"/>
    <w:rsid w:val="005C3E7C"/>
    <w:rsid w:val="005E1D16"/>
    <w:rsid w:val="005F1F65"/>
    <w:rsid w:val="005F79EA"/>
    <w:rsid w:val="006257DC"/>
    <w:rsid w:val="00636DCE"/>
    <w:rsid w:val="0064395D"/>
    <w:rsid w:val="00650B09"/>
    <w:rsid w:val="00681B93"/>
    <w:rsid w:val="00682381"/>
    <w:rsid w:val="006833C2"/>
    <w:rsid w:val="006B0567"/>
    <w:rsid w:val="006D6AA6"/>
    <w:rsid w:val="006D790B"/>
    <w:rsid w:val="00704F73"/>
    <w:rsid w:val="007057A2"/>
    <w:rsid w:val="007200A7"/>
    <w:rsid w:val="00720582"/>
    <w:rsid w:val="00727076"/>
    <w:rsid w:val="00746345"/>
    <w:rsid w:val="00751CDD"/>
    <w:rsid w:val="00757290"/>
    <w:rsid w:val="00760D3D"/>
    <w:rsid w:val="007670F3"/>
    <w:rsid w:val="00787DF5"/>
    <w:rsid w:val="007C14D2"/>
    <w:rsid w:val="007C39AB"/>
    <w:rsid w:val="007D4478"/>
    <w:rsid w:val="007D5C5C"/>
    <w:rsid w:val="0080253C"/>
    <w:rsid w:val="008027D0"/>
    <w:rsid w:val="00817E9D"/>
    <w:rsid w:val="008245C9"/>
    <w:rsid w:val="00834186"/>
    <w:rsid w:val="008343F2"/>
    <w:rsid w:val="00835831"/>
    <w:rsid w:val="008407AB"/>
    <w:rsid w:val="008429D6"/>
    <w:rsid w:val="00844421"/>
    <w:rsid w:val="00847815"/>
    <w:rsid w:val="008F5741"/>
    <w:rsid w:val="00917DB5"/>
    <w:rsid w:val="00942885"/>
    <w:rsid w:val="00971EBC"/>
    <w:rsid w:val="00972A6C"/>
    <w:rsid w:val="00984450"/>
    <w:rsid w:val="00990A2F"/>
    <w:rsid w:val="009A7CCF"/>
    <w:rsid w:val="009B5103"/>
    <w:rsid w:val="00A2676D"/>
    <w:rsid w:val="00A32F9C"/>
    <w:rsid w:val="00A368E0"/>
    <w:rsid w:val="00A51559"/>
    <w:rsid w:val="00A55E06"/>
    <w:rsid w:val="00A667BE"/>
    <w:rsid w:val="00A73C4D"/>
    <w:rsid w:val="00A750C7"/>
    <w:rsid w:val="00A83681"/>
    <w:rsid w:val="00AA4FB4"/>
    <w:rsid w:val="00AA740D"/>
    <w:rsid w:val="00AB6019"/>
    <w:rsid w:val="00B03686"/>
    <w:rsid w:val="00B20EBD"/>
    <w:rsid w:val="00B436B3"/>
    <w:rsid w:val="00B5092F"/>
    <w:rsid w:val="00B51D2E"/>
    <w:rsid w:val="00B67F9C"/>
    <w:rsid w:val="00B8561F"/>
    <w:rsid w:val="00B85A66"/>
    <w:rsid w:val="00B94E41"/>
    <w:rsid w:val="00BA5049"/>
    <w:rsid w:val="00BB0BB9"/>
    <w:rsid w:val="00BB25E9"/>
    <w:rsid w:val="00BD06A8"/>
    <w:rsid w:val="00BD0C3C"/>
    <w:rsid w:val="00BD1E67"/>
    <w:rsid w:val="00BE052A"/>
    <w:rsid w:val="00BE2FF6"/>
    <w:rsid w:val="00C066AD"/>
    <w:rsid w:val="00C20535"/>
    <w:rsid w:val="00C431C6"/>
    <w:rsid w:val="00C55B8F"/>
    <w:rsid w:val="00C8147A"/>
    <w:rsid w:val="00C83783"/>
    <w:rsid w:val="00C92C8B"/>
    <w:rsid w:val="00CA4036"/>
    <w:rsid w:val="00CA53E3"/>
    <w:rsid w:val="00CB0CBF"/>
    <w:rsid w:val="00CB7B9D"/>
    <w:rsid w:val="00CD0394"/>
    <w:rsid w:val="00CD0DC5"/>
    <w:rsid w:val="00D140DE"/>
    <w:rsid w:val="00D328C6"/>
    <w:rsid w:val="00D40D41"/>
    <w:rsid w:val="00D57544"/>
    <w:rsid w:val="00D77ABD"/>
    <w:rsid w:val="00D83C82"/>
    <w:rsid w:val="00D9783F"/>
    <w:rsid w:val="00DB1886"/>
    <w:rsid w:val="00DD3BF2"/>
    <w:rsid w:val="00DD66D1"/>
    <w:rsid w:val="00DE2239"/>
    <w:rsid w:val="00E5512C"/>
    <w:rsid w:val="00E75A36"/>
    <w:rsid w:val="00E82FD1"/>
    <w:rsid w:val="00EE7F3E"/>
    <w:rsid w:val="00EF38AD"/>
    <w:rsid w:val="00EF7804"/>
    <w:rsid w:val="00F03821"/>
    <w:rsid w:val="00F041E7"/>
    <w:rsid w:val="00F27D9C"/>
    <w:rsid w:val="00F57573"/>
    <w:rsid w:val="00F62FE2"/>
    <w:rsid w:val="00F63032"/>
    <w:rsid w:val="00F7787A"/>
    <w:rsid w:val="00F77B31"/>
    <w:rsid w:val="00F8547D"/>
    <w:rsid w:val="00F95911"/>
    <w:rsid w:val="00FA0CFB"/>
    <w:rsid w:val="00FC49C7"/>
    <w:rsid w:val="00FD14E1"/>
    <w:rsid w:val="00FF19D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F2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83783"/>
  </w:style>
  <w:style w:type="character" w:customStyle="1" w:styleId="atn">
    <w:name w:val="atn"/>
    <w:basedOn w:val="DefaultParagraphFont"/>
    <w:rsid w:val="00C83783"/>
  </w:style>
  <w:style w:type="paragraph" w:styleId="ListParagraph">
    <w:name w:val="List Paragraph"/>
    <w:basedOn w:val="Normal"/>
    <w:uiPriority w:val="34"/>
    <w:qFormat/>
    <w:rsid w:val="00C83783"/>
    <w:pPr>
      <w:ind w:left="720"/>
      <w:contextualSpacing/>
    </w:pPr>
  </w:style>
  <w:style w:type="character" w:styleId="PlaceholderText">
    <w:name w:val="Placeholder Text"/>
    <w:basedOn w:val="DefaultParagraphFont"/>
    <w:uiPriority w:val="99"/>
    <w:semiHidden/>
    <w:rsid w:val="003C29A2"/>
    <w:rPr>
      <w:color w:val="808080"/>
    </w:rPr>
  </w:style>
  <w:style w:type="paragraph" w:styleId="BalloonText">
    <w:name w:val="Balloon Text"/>
    <w:basedOn w:val="Normal"/>
    <w:link w:val="BalloonTextChar"/>
    <w:uiPriority w:val="99"/>
    <w:semiHidden/>
    <w:unhideWhenUsed/>
    <w:rsid w:val="003C2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9A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83783"/>
  </w:style>
  <w:style w:type="character" w:customStyle="1" w:styleId="atn">
    <w:name w:val="atn"/>
    <w:basedOn w:val="DefaultParagraphFont"/>
    <w:rsid w:val="00C83783"/>
  </w:style>
  <w:style w:type="paragraph" w:styleId="ListParagraph">
    <w:name w:val="List Paragraph"/>
    <w:basedOn w:val="Normal"/>
    <w:uiPriority w:val="34"/>
    <w:qFormat/>
    <w:rsid w:val="00C83783"/>
    <w:pPr>
      <w:ind w:left="720"/>
      <w:contextualSpacing/>
    </w:pPr>
  </w:style>
  <w:style w:type="character" w:styleId="PlaceholderText">
    <w:name w:val="Placeholder Text"/>
    <w:basedOn w:val="DefaultParagraphFont"/>
    <w:uiPriority w:val="99"/>
    <w:semiHidden/>
    <w:rsid w:val="003C29A2"/>
    <w:rPr>
      <w:color w:val="808080"/>
    </w:rPr>
  </w:style>
  <w:style w:type="paragraph" w:styleId="BalloonText">
    <w:name w:val="Balloon Text"/>
    <w:basedOn w:val="Normal"/>
    <w:link w:val="BalloonTextChar"/>
    <w:uiPriority w:val="99"/>
    <w:semiHidden/>
    <w:unhideWhenUsed/>
    <w:rsid w:val="003C2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0429">
      <w:bodyDiv w:val="1"/>
      <w:marLeft w:val="0"/>
      <w:marRight w:val="0"/>
      <w:marTop w:val="0"/>
      <w:marBottom w:val="0"/>
      <w:divBdr>
        <w:top w:val="none" w:sz="0" w:space="0" w:color="auto"/>
        <w:left w:val="none" w:sz="0" w:space="0" w:color="auto"/>
        <w:bottom w:val="none" w:sz="0" w:space="0" w:color="auto"/>
        <w:right w:val="none" w:sz="0" w:space="0" w:color="auto"/>
      </w:divBdr>
      <w:divsChild>
        <w:div w:id="606232873">
          <w:marLeft w:val="0"/>
          <w:marRight w:val="0"/>
          <w:marTop w:val="0"/>
          <w:marBottom w:val="0"/>
          <w:divBdr>
            <w:top w:val="none" w:sz="0" w:space="0" w:color="auto"/>
            <w:left w:val="none" w:sz="0" w:space="0" w:color="auto"/>
            <w:bottom w:val="none" w:sz="0" w:space="0" w:color="auto"/>
            <w:right w:val="none" w:sz="0" w:space="0" w:color="auto"/>
          </w:divBdr>
          <w:divsChild>
            <w:div w:id="439223607">
              <w:marLeft w:val="0"/>
              <w:marRight w:val="0"/>
              <w:marTop w:val="0"/>
              <w:marBottom w:val="0"/>
              <w:divBdr>
                <w:top w:val="none" w:sz="0" w:space="0" w:color="auto"/>
                <w:left w:val="none" w:sz="0" w:space="0" w:color="auto"/>
                <w:bottom w:val="none" w:sz="0" w:space="0" w:color="auto"/>
                <w:right w:val="none" w:sz="0" w:space="0" w:color="auto"/>
              </w:divBdr>
              <w:divsChild>
                <w:div w:id="241841056">
                  <w:marLeft w:val="0"/>
                  <w:marRight w:val="0"/>
                  <w:marTop w:val="0"/>
                  <w:marBottom w:val="0"/>
                  <w:divBdr>
                    <w:top w:val="none" w:sz="0" w:space="0" w:color="auto"/>
                    <w:left w:val="none" w:sz="0" w:space="0" w:color="auto"/>
                    <w:bottom w:val="none" w:sz="0" w:space="0" w:color="auto"/>
                    <w:right w:val="none" w:sz="0" w:space="0" w:color="auto"/>
                  </w:divBdr>
                  <w:divsChild>
                    <w:div w:id="1409304592">
                      <w:marLeft w:val="0"/>
                      <w:marRight w:val="0"/>
                      <w:marTop w:val="0"/>
                      <w:marBottom w:val="0"/>
                      <w:divBdr>
                        <w:top w:val="none" w:sz="0" w:space="0" w:color="auto"/>
                        <w:left w:val="none" w:sz="0" w:space="0" w:color="auto"/>
                        <w:bottom w:val="none" w:sz="0" w:space="0" w:color="auto"/>
                        <w:right w:val="none" w:sz="0" w:space="0" w:color="auto"/>
                      </w:divBdr>
                      <w:divsChild>
                        <w:div w:id="1685203876">
                          <w:marLeft w:val="0"/>
                          <w:marRight w:val="0"/>
                          <w:marTop w:val="0"/>
                          <w:marBottom w:val="0"/>
                          <w:divBdr>
                            <w:top w:val="none" w:sz="0" w:space="0" w:color="auto"/>
                            <w:left w:val="none" w:sz="0" w:space="0" w:color="auto"/>
                            <w:bottom w:val="none" w:sz="0" w:space="0" w:color="auto"/>
                            <w:right w:val="none" w:sz="0" w:space="0" w:color="auto"/>
                          </w:divBdr>
                          <w:divsChild>
                            <w:div w:id="1822386946">
                              <w:marLeft w:val="0"/>
                              <w:marRight w:val="0"/>
                              <w:marTop w:val="0"/>
                              <w:marBottom w:val="0"/>
                              <w:divBdr>
                                <w:top w:val="single" w:sz="4" w:space="12" w:color="999999"/>
                                <w:left w:val="single" w:sz="4" w:space="12" w:color="999999"/>
                                <w:bottom w:val="single" w:sz="4" w:space="12" w:color="999999"/>
                                <w:right w:val="single" w:sz="4" w:space="12" w:color="999999"/>
                              </w:divBdr>
                              <w:divsChild>
                                <w:div w:id="1349142606">
                                  <w:marLeft w:val="0"/>
                                  <w:marRight w:val="0"/>
                                  <w:marTop w:val="0"/>
                                  <w:marBottom w:val="0"/>
                                  <w:divBdr>
                                    <w:top w:val="none" w:sz="0" w:space="0" w:color="auto"/>
                                    <w:left w:val="none" w:sz="0" w:space="0" w:color="auto"/>
                                    <w:bottom w:val="none" w:sz="0" w:space="0" w:color="auto"/>
                                    <w:right w:val="none" w:sz="0" w:space="0" w:color="auto"/>
                                  </w:divBdr>
                                </w:div>
                              </w:divsChild>
                            </w:div>
                            <w:div w:id="20754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216">
                      <w:marLeft w:val="0"/>
                      <w:marRight w:val="0"/>
                      <w:marTop w:val="0"/>
                      <w:marBottom w:val="0"/>
                      <w:divBdr>
                        <w:top w:val="none" w:sz="0" w:space="0" w:color="auto"/>
                        <w:left w:val="none" w:sz="0" w:space="0" w:color="auto"/>
                        <w:bottom w:val="none" w:sz="0" w:space="0" w:color="auto"/>
                        <w:right w:val="none" w:sz="0" w:space="0" w:color="auto"/>
                      </w:divBdr>
                      <w:divsChild>
                        <w:div w:id="1552309294">
                          <w:marLeft w:val="0"/>
                          <w:marRight w:val="0"/>
                          <w:marTop w:val="0"/>
                          <w:marBottom w:val="0"/>
                          <w:divBdr>
                            <w:top w:val="none" w:sz="0" w:space="0" w:color="auto"/>
                            <w:left w:val="none" w:sz="0" w:space="0" w:color="auto"/>
                            <w:bottom w:val="none" w:sz="0" w:space="0" w:color="auto"/>
                            <w:right w:val="none" w:sz="0" w:space="0" w:color="auto"/>
                          </w:divBdr>
                          <w:divsChild>
                            <w:div w:id="55209027">
                              <w:marLeft w:val="0"/>
                              <w:marRight w:val="0"/>
                              <w:marTop w:val="0"/>
                              <w:marBottom w:val="0"/>
                              <w:divBdr>
                                <w:top w:val="none" w:sz="0" w:space="0" w:color="auto"/>
                                <w:left w:val="none" w:sz="0" w:space="0" w:color="auto"/>
                                <w:bottom w:val="none" w:sz="0" w:space="0" w:color="auto"/>
                                <w:right w:val="none" w:sz="0" w:space="0" w:color="auto"/>
                              </w:divBdr>
                              <w:divsChild>
                                <w:div w:id="714084479">
                                  <w:marLeft w:val="0"/>
                                  <w:marRight w:val="0"/>
                                  <w:marTop w:val="0"/>
                                  <w:marBottom w:val="0"/>
                                  <w:divBdr>
                                    <w:top w:val="none" w:sz="0" w:space="0" w:color="auto"/>
                                    <w:left w:val="none" w:sz="0" w:space="0" w:color="auto"/>
                                    <w:bottom w:val="none" w:sz="0" w:space="0" w:color="auto"/>
                                    <w:right w:val="none" w:sz="0" w:space="0" w:color="auto"/>
                                  </w:divBdr>
                                </w:div>
                                <w:div w:id="846216366">
                                  <w:marLeft w:val="0"/>
                                  <w:marRight w:val="0"/>
                                  <w:marTop w:val="0"/>
                                  <w:marBottom w:val="0"/>
                                  <w:divBdr>
                                    <w:top w:val="single" w:sz="4" w:space="0" w:color="F5F5F5"/>
                                    <w:left w:val="single" w:sz="4" w:space="0" w:color="F5F5F5"/>
                                    <w:bottom w:val="single" w:sz="4" w:space="0" w:color="F5F5F5"/>
                                    <w:right w:val="single" w:sz="4" w:space="0" w:color="F5F5F5"/>
                                  </w:divBdr>
                                  <w:divsChild>
                                    <w:div w:id="1310134544">
                                      <w:marLeft w:val="0"/>
                                      <w:marRight w:val="0"/>
                                      <w:marTop w:val="0"/>
                                      <w:marBottom w:val="0"/>
                                      <w:divBdr>
                                        <w:top w:val="none" w:sz="0" w:space="0" w:color="auto"/>
                                        <w:left w:val="none" w:sz="0" w:space="0" w:color="auto"/>
                                        <w:bottom w:val="none" w:sz="0" w:space="0" w:color="auto"/>
                                        <w:right w:val="none" w:sz="0" w:space="0" w:color="auto"/>
                                      </w:divBdr>
                                      <w:divsChild>
                                        <w:div w:id="796291799">
                                          <w:marLeft w:val="0"/>
                                          <w:marRight w:val="0"/>
                                          <w:marTop w:val="0"/>
                                          <w:marBottom w:val="0"/>
                                          <w:divBdr>
                                            <w:top w:val="none" w:sz="0" w:space="0" w:color="auto"/>
                                            <w:left w:val="none" w:sz="0" w:space="0" w:color="auto"/>
                                            <w:bottom w:val="none" w:sz="0" w:space="0" w:color="auto"/>
                                            <w:right w:val="none" w:sz="0" w:space="0" w:color="auto"/>
                                          </w:divBdr>
                                          <w:divsChild>
                                            <w:div w:id="16046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1070">
                                  <w:marLeft w:val="0"/>
                                  <w:marRight w:val="0"/>
                                  <w:marTop w:val="0"/>
                                  <w:marBottom w:val="38"/>
                                  <w:divBdr>
                                    <w:top w:val="none" w:sz="0" w:space="0" w:color="auto"/>
                                    <w:left w:val="none" w:sz="0" w:space="0" w:color="auto"/>
                                    <w:bottom w:val="none" w:sz="0" w:space="0" w:color="auto"/>
                                    <w:right w:val="none" w:sz="0" w:space="0" w:color="auto"/>
                                  </w:divBdr>
                                  <w:divsChild>
                                    <w:div w:id="551893124">
                                      <w:marLeft w:val="0"/>
                                      <w:marRight w:val="0"/>
                                      <w:marTop w:val="0"/>
                                      <w:marBottom w:val="0"/>
                                      <w:divBdr>
                                        <w:top w:val="none" w:sz="0" w:space="0" w:color="auto"/>
                                        <w:left w:val="none" w:sz="0" w:space="0" w:color="auto"/>
                                        <w:bottom w:val="none" w:sz="0" w:space="0" w:color="auto"/>
                                        <w:right w:val="none" w:sz="0" w:space="0" w:color="auto"/>
                                      </w:divBdr>
                                      <w:divsChild>
                                        <w:div w:id="1498156003">
                                          <w:marLeft w:val="0"/>
                                          <w:marRight w:val="0"/>
                                          <w:marTop w:val="0"/>
                                          <w:marBottom w:val="0"/>
                                          <w:divBdr>
                                            <w:top w:val="none" w:sz="0" w:space="0" w:color="auto"/>
                                            <w:left w:val="none" w:sz="0" w:space="0" w:color="auto"/>
                                            <w:bottom w:val="none" w:sz="0" w:space="0" w:color="auto"/>
                                            <w:right w:val="none" w:sz="0" w:space="0" w:color="auto"/>
                                          </w:divBdr>
                                          <w:divsChild>
                                            <w:div w:id="19578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0417">
                                      <w:marLeft w:val="0"/>
                                      <w:marRight w:val="0"/>
                                      <w:marTop w:val="0"/>
                                      <w:marBottom w:val="0"/>
                                      <w:divBdr>
                                        <w:top w:val="none" w:sz="0" w:space="0" w:color="auto"/>
                                        <w:left w:val="none" w:sz="0" w:space="0" w:color="auto"/>
                                        <w:bottom w:val="none" w:sz="0" w:space="0" w:color="auto"/>
                                        <w:right w:val="none" w:sz="0" w:space="0" w:color="auto"/>
                                      </w:divBdr>
                                      <w:divsChild>
                                        <w:div w:id="1433361732">
                                          <w:marLeft w:val="0"/>
                                          <w:marRight w:val="0"/>
                                          <w:marTop w:val="0"/>
                                          <w:marBottom w:val="0"/>
                                          <w:divBdr>
                                            <w:top w:val="none" w:sz="0" w:space="0" w:color="auto"/>
                                            <w:left w:val="none" w:sz="0" w:space="0" w:color="auto"/>
                                            <w:bottom w:val="none" w:sz="0" w:space="0" w:color="auto"/>
                                            <w:right w:val="none" w:sz="0" w:space="0" w:color="auto"/>
                                          </w:divBdr>
                                          <w:divsChild>
                                            <w:div w:id="19588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2734">
                                      <w:marLeft w:val="0"/>
                                      <w:marRight w:val="0"/>
                                      <w:marTop w:val="0"/>
                                      <w:marBottom w:val="0"/>
                                      <w:divBdr>
                                        <w:top w:val="none" w:sz="0" w:space="0" w:color="auto"/>
                                        <w:left w:val="none" w:sz="0" w:space="0" w:color="auto"/>
                                        <w:bottom w:val="none" w:sz="0" w:space="0" w:color="auto"/>
                                        <w:right w:val="none" w:sz="0" w:space="0" w:color="auto"/>
                                      </w:divBdr>
                                      <w:divsChild>
                                        <w:div w:id="2062513006">
                                          <w:marLeft w:val="0"/>
                                          <w:marRight w:val="0"/>
                                          <w:marTop w:val="0"/>
                                          <w:marBottom w:val="0"/>
                                          <w:divBdr>
                                            <w:top w:val="none" w:sz="0" w:space="0" w:color="auto"/>
                                            <w:left w:val="none" w:sz="0" w:space="0" w:color="auto"/>
                                            <w:bottom w:val="none" w:sz="0" w:space="0" w:color="auto"/>
                                            <w:right w:val="none" w:sz="0" w:space="0" w:color="auto"/>
                                          </w:divBdr>
                                          <w:divsChild>
                                            <w:div w:id="16295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109903">
      <w:bodyDiv w:val="1"/>
      <w:marLeft w:val="0"/>
      <w:marRight w:val="0"/>
      <w:marTop w:val="0"/>
      <w:marBottom w:val="0"/>
      <w:divBdr>
        <w:top w:val="none" w:sz="0" w:space="0" w:color="auto"/>
        <w:left w:val="none" w:sz="0" w:space="0" w:color="auto"/>
        <w:bottom w:val="none" w:sz="0" w:space="0" w:color="auto"/>
        <w:right w:val="none" w:sz="0" w:space="0" w:color="auto"/>
      </w:divBdr>
      <w:divsChild>
        <w:div w:id="367872032">
          <w:marLeft w:val="0"/>
          <w:marRight w:val="0"/>
          <w:marTop w:val="0"/>
          <w:marBottom w:val="0"/>
          <w:divBdr>
            <w:top w:val="none" w:sz="0" w:space="0" w:color="auto"/>
            <w:left w:val="none" w:sz="0" w:space="0" w:color="auto"/>
            <w:bottom w:val="none" w:sz="0" w:space="0" w:color="auto"/>
            <w:right w:val="none" w:sz="0" w:space="0" w:color="auto"/>
          </w:divBdr>
          <w:divsChild>
            <w:div w:id="1565264180">
              <w:marLeft w:val="0"/>
              <w:marRight w:val="0"/>
              <w:marTop w:val="0"/>
              <w:marBottom w:val="0"/>
              <w:divBdr>
                <w:top w:val="none" w:sz="0" w:space="0" w:color="auto"/>
                <w:left w:val="none" w:sz="0" w:space="0" w:color="auto"/>
                <w:bottom w:val="none" w:sz="0" w:space="0" w:color="auto"/>
                <w:right w:val="none" w:sz="0" w:space="0" w:color="auto"/>
              </w:divBdr>
              <w:divsChild>
                <w:div w:id="1889492030">
                  <w:marLeft w:val="0"/>
                  <w:marRight w:val="0"/>
                  <w:marTop w:val="0"/>
                  <w:marBottom w:val="0"/>
                  <w:divBdr>
                    <w:top w:val="none" w:sz="0" w:space="0" w:color="auto"/>
                    <w:left w:val="none" w:sz="0" w:space="0" w:color="auto"/>
                    <w:bottom w:val="none" w:sz="0" w:space="0" w:color="auto"/>
                    <w:right w:val="none" w:sz="0" w:space="0" w:color="auto"/>
                  </w:divBdr>
                  <w:divsChild>
                    <w:div w:id="454906402">
                      <w:marLeft w:val="0"/>
                      <w:marRight w:val="0"/>
                      <w:marTop w:val="0"/>
                      <w:marBottom w:val="0"/>
                      <w:divBdr>
                        <w:top w:val="none" w:sz="0" w:space="0" w:color="auto"/>
                        <w:left w:val="none" w:sz="0" w:space="0" w:color="auto"/>
                        <w:bottom w:val="none" w:sz="0" w:space="0" w:color="auto"/>
                        <w:right w:val="none" w:sz="0" w:space="0" w:color="auto"/>
                      </w:divBdr>
                      <w:divsChild>
                        <w:div w:id="786196851">
                          <w:marLeft w:val="0"/>
                          <w:marRight w:val="0"/>
                          <w:marTop w:val="0"/>
                          <w:marBottom w:val="0"/>
                          <w:divBdr>
                            <w:top w:val="none" w:sz="0" w:space="0" w:color="auto"/>
                            <w:left w:val="none" w:sz="0" w:space="0" w:color="auto"/>
                            <w:bottom w:val="none" w:sz="0" w:space="0" w:color="auto"/>
                            <w:right w:val="none" w:sz="0" w:space="0" w:color="auto"/>
                          </w:divBdr>
                          <w:divsChild>
                            <w:div w:id="1281836528">
                              <w:marLeft w:val="0"/>
                              <w:marRight w:val="0"/>
                              <w:marTop w:val="0"/>
                              <w:marBottom w:val="0"/>
                              <w:divBdr>
                                <w:top w:val="none" w:sz="0" w:space="0" w:color="auto"/>
                                <w:left w:val="none" w:sz="0" w:space="0" w:color="auto"/>
                                <w:bottom w:val="none" w:sz="0" w:space="0" w:color="auto"/>
                                <w:right w:val="none" w:sz="0" w:space="0" w:color="auto"/>
                              </w:divBdr>
                              <w:divsChild>
                                <w:div w:id="158738033">
                                  <w:marLeft w:val="0"/>
                                  <w:marRight w:val="0"/>
                                  <w:marTop w:val="0"/>
                                  <w:marBottom w:val="0"/>
                                  <w:divBdr>
                                    <w:top w:val="single" w:sz="4" w:space="0" w:color="F5F5F5"/>
                                    <w:left w:val="single" w:sz="4" w:space="0" w:color="F5F5F5"/>
                                    <w:bottom w:val="single" w:sz="4" w:space="0" w:color="F5F5F5"/>
                                    <w:right w:val="single" w:sz="4" w:space="0" w:color="F5F5F5"/>
                                  </w:divBdr>
                                  <w:divsChild>
                                    <w:div w:id="1873107444">
                                      <w:marLeft w:val="0"/>
                                      <w:marRight w:val="0"/>
                                      <w:marTop w:val="0"/>
                                      <w:marBottom w:val="0"/>
                                      <w:divBdr>
                                        <w:top w:val="none" w:sz="0" w:space="0" w:color="auto"/>
                                        <w:left w:val="none" w:sz="0" w:space="0" w:color="auto"/>
                                        <w:bottom w:val="none" w:sz="0" w:space="0" w:color="auto"/>
                                        <w:right w:val="none" w:sz="0" w:space="0" w:color="auto"/>
                                      </w:divBdr>
                                      <w:divsChild>
                                        <w:div w:id="76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577274">
      <w:bodyDiv w:val="1"/>
      <w:marLeft w:val="0"/>
      <w:marRight w:val="0"/>
      <w:marTop w:val="0"/>
      <w:marBottom w:val="0"/>
      <w:divBdr>
        <w:top w:val="none" w:sz="0" w:space="0" w:color="auto"/>
        <w:left w:val="none" w:sz="0" w:space="0" w:color="auto"/>
        <w:bottom w:val="none" w:sz="0" w:space="0" w:color="auto"/>
        <w:right w:val="none" w:sz="0" w:space="0" w:color="auto"/>
      </w:divBdr>
      <w:divsChild>
        <w:div w:id="1017585380">
          <w:marLeft w:val="0"/>
          <w:marRight w:val="0"/>
          <w:marTop w:val="0"/>
          <w:marBottom w:val="0"/>
          <w:divBdr>
            <w:top w:val="none" w:sz="0" w:space="0" w:color="auto"/>
            <w:left w:val="none" w:sz="0" w:space="0" w:color="auto"/>
            <w:bottom w:val="none" w:sz="0" w:space="0" w:color="auto"/>
            <w:right w:val="none" w:sz="0" w:space="0" w:color="auto"/>
          </w:divBdr>
          <w:divsChild>
            <w:div w:id="51806008">
              <w:marLeft w:val="0"/>
              <w:marRight w:val="0"/>
              <w:marTop w:val="0"/>
              <w:marBottom w:val="0"/>
              <w:divBdr>
                <w:top w:val="none" w:sz="0" w:space="0" w:color="auto"/>
                <w:left w:val="none" w:sz="0" w:space="0" w:color="auto"/>
                <w:bottom w:val="none" w:sz="0" w:space="0" w:color="auto"/>
                <w:right w:val="none" w:sz="0" w:space="0" w:color="auto"/>
              </w:divBdr>
              <w:divsChild>
                <w:div w:id="1264075557">
                  <w:marLeft w:val="0"/>
                  <w:marRight w:val="0"/>
                  <w:marTop w:val="0"/>
                  <w:marBottom w:val="0"/>
                  <w:divBdr>
                    <w:top w:val="none" w:sz="0" w:space="0" w:color="auto"/>
                    <w:left w:val="none" w:sz="0" w:space="0" w:color="auto"/>
                    <w:bottom w:val="none" w:sz="0" w:space="0" w:color="auto"/>
                    <w:right w:val="none" w:sz="0" w:space="0" w:color="auto"/>
                  </w:divBdr>
                  <w:divsChild>
                    <w:div w:id="347102099">
                      <w:marLeft w:val="0"/>
                      <w:marRight w:val="0"/>
                      <w:marTop w:val="0"/>
                      <w:marBottom w:val="0"/>
                      <w:divBdr>
                        <w:top w:val="none" w:sz="0" w:space="0" w:color="auto"/>
                        <w:left w:val="none" w:sz="0" w:space="0" w:color="auto"/>
                        <w:bottom w:val="none" w:sz="0" w:space="0" w:color="auto"/>
                        <w:right w:val="none" w:sz="0" w:space="0" w:color="auto"/>
                      </w:divBdr>
                      <w:divsChild>
                        <w:div w:id="1463035303">
                          <w:marLeft w:val="0"/>
                          <w:marRight w:val="0"/>
                          <w:marTop w:val="0"/>
                          <w:marBottom w:val="0"/>
                          <w:divBdr>
                            <w:top w:val="none" w:sz="0" w:space="0" w:color="auto"/>
                            <w:left w:val="none" w:sz="0" w:space="0" w:color="auto"/>
                            <w:bottom w:val="none" w:sz="0" w:space="0" w:color="auto"/>
                            <w:right w:val="none" w:sz="0" w:space="0" w:color="auto"/>
                          </w:divBdr>
                          <w:divsChild>
                            <w:div w:id="983386112">
                              <w:marLeft w:val="0"/>
                              <w:marRight w:val="0"/>
                              <w:marTop w:val="0"/>
                              <w:marBottom w:val="0"/>
                              <w:divBdr>
                                <w:top w:val="none" w:sz="0" w:space="0" w:color="auto"/>
                                <w:left w:val="none" w:sz="0" w:space="0" w:color="auto"/>
                                <w:bottom w:val="none" w:sz="0" w:space="0" w:color="auto"/>
                                <w:right w:val="none" w:sz="0" w:space="0" w:color="auto"/>
                              </w:divBdr>
                              <w:divsChild>
                                <w:div w:id="1349723273">
                                  <w:marLeft w:val="0"/>
                                  <w:marRight w:val="0"/>
                                  <w:marTop w:val="0"/>
                                  <w:marBottom w:val="0"/>
                                  <w:divBdr>
                                    <w:top w:val="single" w:sz="4" w:space="0" w:color="F5F5F5"/>
                                    <w:left w:val="single" w:sz="4" w:space="0" w:color="F5F5F5"/>
                                    <w:bottom w:val="single" w:sz="4" w:space="0" w:color="F5F5F5"/>
                                    <w:right w:val="single" w:sz="4" w:space="0" w:color="F5F5F5"/>
                                  </w:divBdr>
                                  <w:divsChild>
                                    <w:div w:id="1087850123">
                                      <w:marLeft w:val="0"/>
                                      <w:marRight w:val="0"/>
                                      <w:marTop w:val="0"/>
                                      <w:marBottom w:val="0"/>
                                      <w:divBdr>
                                        <w:top w:val="none" w:sz="0" w:space="0" w:color="auto"/>
                                        <w:left w:val="none" w:sz="0" w:space="0" w:color="auto"/>
                                        <w:bottom w:val="none" w:sz="0" w:space="0" w:color="auto"/>
                                        <w:right w:val="none" w:sz="0" w:space="0" w:color="auto"/>
                                      </w:divBdr>
                                      <w:divsChild>
                                        <w:div w:id="21105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016518">
      <w:bodyDiv w:val="1"/>
      <w:marLeft w:val="0"/>
      <w:marRight w:val="0"/>
      <w:marTop w:val="0"/>
      <w:marBottom w:val="0"/>
      <w:divBdr>
        <w:top w:val="none" w:sz="0" w:space="0" w:color="auto"/>
        <w:left w:val="none" w:sz="0" w:space="0" w:color="auto"/>
        <w:bottom w:val="none" w:sz="0" w:space="0" w:color="auto"/>
        <w:right w:val="none" w:sz="0" w:space="0" w:color="auto"/>
      </w:divBdr>
      <w:divsChild>
        <w:div w:id="474218784">
          <w:marLeft w:val="0"/>
          <w:marRight w:val="0"/>
          <w:marTop w:val="0"/>
          <w:marBottom w:val="0"/>
          <w:divBdr>
            <w:top w:val="none" w:sz="0" w:space="0" w:color="auto"/>
            <w:left w:val="none" w:sz="0" w:space="0" w:color="auto"/>
            <w:bottom w:val="none" w:sz="0" w:space="0" w:color="auto"/>
            <w:right w:val="none" w:sz="0" w:space="0" w:color="auto"/>
          </w:divBdr>
          <w:divsChild>
            <w:div w:id="570772566">
              <w:marLeft w:val="0"/>
              <w:marRight w:val="0"/>
              <w:marTop w:val="0"/>
              <w:marBottom w:val="0"/>
              <w:divBdr>
                <w:top w:val="none" w:sz="0" w:space="0" w:color="auto"/>
                <w:left w:val="none" w:sz="0" w:space="0" w:color="auto"/>
                <w:bottom w:val="none" w:sz="0" w:space="0" w:color="auto"/>
                <w:right w:val="none" w:sz="0" w:space="0" w:color="auto"/>
              </w:divBdr>
              <w:divsChild>
                <w:div w:id="1740133313">
                  <w:marLeft w:val="0"/>
                  <w:marRight w:val="0"/>
                  <w:marTop w:val="0"/>
                  <w:marBottom w:val="0"/>
                  <w:divBdr>
                    <w:top w:val="none" w:sz="0" w:space="0" w:color="auto"/>
                    <w:left w:val="none" w:sz="0" w:space="0" w:color="auto"/>
                    <w:bottom w:val="none" w:sz="0" w:space="0" w:color="auto"/>
                    <w:right w:val="none" w:sz="0" w:space="0" w:color="auto"/>
                  </w:divBdr>
                  <w:divsChild>
                    <w:div w:id="1530072808">
                      <w:marLeft w:val="0"/>
                      <w:marRight w:val="0"/>
                      <w:marTop w:val="0"/>
                      <w:marBottom w:val="0"/>
                      <w:divBdr>
                        <w:top w:val="none" w:sz="0" w:space="0" w:color="auto"/>
                        <w:left w:val="none" w:sz="0" w:space="0" w:color="auto"/>
                        <w:bottom w:val="none" w:sz="0" w:space="0" w:color="auto"/>
                        <w:right w:val="none" w:sz="0" w:space="0" w:color="auto"/>
                      </w:divBdr>
                      <w:divsChild>
                        <w:div w:id="791552508">
                          <w:marLeft w:val="0"/>
                          <w:marRight w:val="0"/>
                          <w:marTop w:val="0"/>
                          <w:marBottom w:val="0"/>
                          <w:divBdr>
                            <w:top w:val="none" w:sz="0" w:space="0" w:color="auto"/>
                            <w:left w:val="none" w:sz="0" w:space="0" w:color="auto"/>
                            <w:bottom w:val="none" w:sz="0" w:space="0" w:color="auto"/>
                            <w:right w:val="none" w:sz="0" w:space="0" w:color="auto"/>
                          </w:divBdr>
                          <w:divsChild>
                            <w:div w:id="919102235">
                              <w:marLeft w:val="0"/>
                              <w:marRight w:val="0"/>
                              <w:marTop w:val="0"/>
                              <w:marBottom w:val="0"/>
                              <w:divBdr>
                                <w:top w:val="none" w:sz="0" w:space="0" w:color="auto"/>
                                <w:left w:val="none" w:sz="0" w:space="0" w:color="auto"/>
                                <w:bottom w:val="none" w:sz="0" w:space="0" w:color="auto"/>
                                <w:right w:val="none" w:sz="0" w:space="0" w:color="auto"/>
                              </w:divBdr>
                              <w:divsChild>
                                <w:div w:id="1267036930">
                                  <w:marLeft w:val="0"/>
                                  <w:marRight w:val="0"/>
                                  <w:marTop w:val="0"/>
                                  <w:marBottom w:val="0"/>
                                  <w:divBdr>
                                    <w:top w:val="single" w:sz="4" w:space="0" w:color="F5F5F5"/>
                                    <w:left w:val="single" w:sz="4" w:space="0" w:color="F5F5F5"/>
                                    <w:bottom w:val="single" w:sz="4" w:space="0" w:color="F5F5F5"/>
                                    <w:right w:val="single" w:sz="4" w:space="0" w:color="F5F5F5"/>
                                  </w:divBdr>
                                  <w:divsChild>
                                    <w:div w:id="1518234560">
                                      <w:marLeft w:val="0"/>
                                      <w:marRight w:val="0"/>
                                      <w:marTop w:val="0"/>
                                      <w:marBottom w:val="0"/>
                                      <w:divBdr>
                                        <w:top w:val="none" w:sz="0" w:space="0" w:color="auto"/>
                                        <w:left w:val="none" w:sz="0" w:space="0" w:color="auto"/>
                                        <w:bottom w:val="none" w:sz="0" w:space="0" w:color="auto"/>
                                        <w:right w:val="none" w:sz="0" w:space="0" w:color="auto"/>
                                      </w:divBdr>
                                      <w:divsChild>
                                        <w:div w:id="653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788278">
      <w:bodyDiv w:val="1"/>
      <w:marLeft w:val="0"/>
      <w:marRight w:val="0"/>
      <w:marTop w:val="0"/>
      <w:marBottom w:val="0"/>
      <w:divBdr>
        <w:top w:val="none" w:sz="0" w:space="0" w:color="auto"/>
        <w:left w:val="none" w:sz="0" w:space="0" w:color="auto"/>
        <w:bottom w:val="none" w:sz="0" w:space="0" w:color="auto"/>
        <w:right w:val="none" w:sz="0" w:space="0" w:color="auto"/>
      </w:divBdr>
      <w:divsChild>
        <w:div w:id="2084569674">
          <w:marLeft w:val="0"/>
          <w:marRight w:val="0"/>
          <w:marTop w:val="0"/>
          <w:marBottom w:val="0"/>
          <w:divBdr>
            <w:top w:val="none" w:sz="0" w:space="0" w:color="auto"/>
            <w:left w:val="none" w:sz="0" w:space="0" w:color="auto"/>
            <w:bottom w:val="none" w:sz="0" w:space="0" w:color="auto"/>
            <w:right w:val="none" w:sz="0" w:space="0" w:color="auto"/>
          </w:divBdr>
          <w:divsChild>
            <w:div w:id="1890728540">
              <w:marLeft w:val="0"/>
              <w:marRight w:val="0"/>
              <w:marTop w:val="0"/>
              <w:marBottom w:val="0"/>
              <w:divBdr>
                <w:top w:val="none" w:sz="0" w:space="0" w:color="auto"/>
                <w:left w:val="none" w:sz="0" w:space="0" w:color="auto"/>
                <w:bottom w:val="none" w:sz="0" w:space="0" w:color="auto"/>
                <w:right w:val="none" w:sz="0" w:space="0" w:color="auto"/>
              </w:divBdr>
              <w:divsChild>
                <w:div w:id="2012635015">
                  <w:marLeft w:val="0"/>
                  <w:marRight w:val="0"/>
                  <w:marTop w:val="0"/>
                  <w:marBottom w:val="0"/>
                  <w:divBdr>
                    <w:top w:val="none" w:sz="0" w:space="0" w:color="auto"/>
                    <w:left w:val="none" w:sz="0" w:space="0" w:color="auto"/>
                    <w:bottom w:val="none" w:sz="0" w:space="0" w:color="auto"/>
                    <w:right w:val="none" w:sz="0" w:space="0" w:color="auto"/>
                  </w:divBdr>
                  <w:divsChild>
                    <w:div w:id="1902130910">
                      <w:marLeft w:val="0"/>
                      <w:marRight w:val="0"/>
                      <w:marTop w:val="0"/>
                      <w:marBottom w:val="0"/>
                      <w:divBdr>
                        <w:top w:val="none" w:sz="0" w:space="0" w:color="auto"/>
                        <w:left w:val="none" w:sz="0" w:space="0" w:color="auto"/>
                        <w:bottom w:val="none" w:sz="0" w:space="0" w:color="auto"/>
                        <w:right w:val="none" w:sz="0" w:space="0" w:color="auto"/>
                      </w:divBdr>
                      <w:divsChild>
                        <w:div w:id="1677464810">
                          <w:marLeft w:val="0"/>
                          <w:marRight w:val="0"/>
                          <w:marTop w:val="0"/>
                          <w:marBottom w:val="0"/>
                          <w:divBdr>
                            <w:top w:val="none" w:sz="0" w:space="0" w:color="auto"/>
                            <w:left w:val="none" w:sz="0" w:space="0" w:color="auto"/>
                            <w:bottom w:val="none" w:sz="0" w:space="0" w:color="auto"/>
                            <w:right w:val="none" w:sz="0" w:space="0" w:color="auto"/>
                          </w:divBdr>
                          <w:divsChild>
                            <w:div w:id="1105265607">
                              <w:marLeft w:val="0"/>
                              <w:marRight w:val="0"/>
                              <w:marTop w:val="0"/>
                              <w:marBottom w:val="0"/>
                              <w:divBdr>
                                <w:top w:val="none" w:sz="0" w:space="0" w:color="auto"/>
                                <w:left w:val="none" w:sz="0" w:space="0" w:color="auto"/>
                                <w:bottom w:val="none" w:sz="0" w:space="0" w:color="auto"/>
                                <w:right w:val="none" w:sz="0" w:space="0" w:color="auto"/>
                              </w:divBdr>
                              <w:divsChild>
                                <w:div w:id="1496065722">
                                  <w:marLeft w:val="0"/>
                                  <w:marRight w:val="0"/>
                                  <w:marTop w:val="0"/>
                                  <w:marBottom w:val="0"/>
                                  <w:divBdr>
                                    <w:top w:val="single" w:sz="4" w:space="0" w:color="F5F5F5"/>
                                    <w:left w:val="single" w:sz="4" w:space="0" w:color="F5F5F5"/>
                                    <w:bottom w:val="single" w:sz="4" w:space="0" w:color="F5F5F5"/>
                                    <w:right w:val="single" w:sz="4" w:space="0" w:color="F5F5F5"/>
                                  </w:divBdr>
                                  <w:divsChild>
                                    <w:div w:id="461970603">
                                      <w:marLeft w:val="0"/>
                                      <w:marRight w:val="0"/>
                                      <w:marTop w:val="0"/>
                                      <w:marBottom w:val="0"/>
                                      <w:divBdr>
                                        <w:top w:val="none" w:sz="0" w:space="0" w:color="auto"/>
                                        <w:left w:val="none" w:sz="0" w:space="0" w:color="auto"/>
                                        <w:bottom w:val="none" w:sz="0" w:space="0" w:color="auto"/>
                                        <w:right w:val="none" w:sz="0" w:space="0" w:color="auto"/>
                                      </w:divBdr>
                                      <w:divsChild>
                                        <w:div w:id="2093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402327">
      <w:bodyDiv w:val="1"/>
      <w:marLeft w:val="0"/>
      <w:marRight w:val="0"/>
      <w:marTop w:val="0"/>
      <w:marBottom w:val="0"/>
      <w:divBdr>
        <w:top w:val="none" w:sz="0" w:space="0" w:color="auto"/>
        <w:left w:val="none" w:sz="0" w:space="0" w:color="auto"/>
        <w:bottom w:val="none" w:sz="0" w:space="0" w:color="auto"/>
        <w:right w:val="none" w:sz="0" w:space="0" w:color="auto"/>
      </w:divBdr>
      <w:divsChild>
        <w:div w:id="1230076786">
          <w:marLeft w:val="0"/>
          <w:marRight w:val="0"/>
          <w:marTop w:val="0"/>
          <w:marBottom w:val="0"/>
          <w:divBdr>
            <w:top w:val="none" w:sz="0" w:space="0" w:color="auto"/>
            <w:left w:val="none" w:sz="0" w:space="0" w:color="auto"/>
            <w:bottom w:val="none" w:sz="0" w:space="0" w:color="auto"/>
            <w:right w:val="none" w:sz="0" w:space="0" w:color="auto"/>
          </w:divBdr>
          <w:divsChild>
            <w:div w:id="874391163">
              <w:marLeft w:val="0"/>
              <w:marRight w:val="0"/>
              <w:marTop w:val="0"/>
              <w:marBottom w:val="0"/>
              <w:divBdr>
                <w:top w:val="none" w:sz="0" w:space="0" w:color="auto"/>
                <w:left w:val="none" w:sz="0" w:space="0" w:color="auto"/>
                <w:bottom w:val="none" w:sz="0" w:space="0" w:color="auto"/>
                <w:right w:val="none" w:sz="0" w:space="0" w:color="auto"/>
              </w:divBdr>
              <w:divsChild>
                <w:div w:id="1873808106">
                  <w:marLeft w:val="0"/>
                  <w:marRight w:val="0"/>
                  <w:marTop w:val="0"/>
                  <w:marBottom w:val="0"/>
                  <w:divBdr>
                    <w:top w:val="none" w:sz="0" w:space="0" w:color="auto"/>
                    <w:left w:val="none" w:sz="0" w:space="0" w:color="auto"/>
                    <w:bottom w:val="none" w:sz="0" w:space="0" w:color="auto"/>
                    <w:right w:val="none" w:sz="0" w:space="0" w:color="auto"/>
                  </w:divBdr>
                  <w:divsChild>
                    <w:div w:id="994845951">
                      <w:marLeft w:val="0"/>
                      <w:marRight w:val="0"/>
                      <w:marTop w:val="0"/>
                      <w:marBottom w:val="0"/>
                      <w:divBdr>
                        <w:top w:val="none" w:sz="0" w:space="0" w:color="auto"/>
                        <w:left w:val="none" w:sz="0" w:space="0" w:color="auto"/>
                        <w:bottom w:val="none" w:sz="0" w:space="0" w:color="auto"/>
                        <w:right w:val="none" w:sz="0" w:space="0" w:color="auto"/>
                      </w:divBdr>
                      <w:divsChild>
                        <w:div w:id="1884637371">
                          <w:marLeft w:val="0"/>
                          <w:marRight w:val="0"/>
                          <w:marTop w:val="0"/>
                          <w:marBottom w:val="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783116674">
                                  <w:marLeft w:val="0"/>
                                  <w:marRight w:val="0"/>
                                  <w:marTop w:val="0"/>
                                  <w:marBottom w:val="0"/>
                                  <w:divBdr>
                                    <w:top w:val="single" w:sz="4" w:space="0" w:color="F5F5F5"/>
                                    <w:left w:val="single" w:sz="4" w:space="0" w:color="F5F5F5"/>
                                    <w:bottom w:val="single" w:sz="4" w:space="0" w:color="F5F5F5"/>
                                    <w:right w:val="single" w:sz="4" w:space="0" w:color="F5F5F5"/>
                                  </w:divBdr>
                                  <w:divsChild>
                                    <w:div w:id="1625425364">
                                      <w:marLeft w:val="0"/>
                                      <w:marRight w:val="0"/>
                                      <w:marTop w:val="0"/>
                                      <w:marBottom w:val="0"/>
                                      <w:divBdr>
                                        <w:top w:val="none" w:sz="0" w:space="0" w:color="auto"/>
                                        <w:left w:val="none" w:sz="0" w:space="0" w:color="auto"/>
                                        <w:bottom w:val="none" w:sz="0" w:space="0" w:color="auto"/>
                                        <w:right w:val="none" w:sz="0" w:space="0" w:color="auto"/>
                                      </w:divBdr>
                                      <w:divsChild>
                                        <w:div w:id="6101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068656">
      <w:bodyDiv w:val="1"/>
      <w:marLeft w:val="0"/>
      <w:marRight w:val="0"/>
      <w:marTop w:val="0"/>
      <w:marBottom w:val="0"/>
      <w:divBdr>
        <w:top w:val="none" w:sz="0" w:space="0" w:color="auto"/>
        <w:left w:val="none" w:sz="0" w:space="0" w:color="auto"/>
        <w:bottom w:val="none" w:sz="0" w:space="0" w:color="auto"/>
        <w:right w:val="none" w:sz="0" w:space="0" w:color="auto"/>
      </w:divBdr>
      <w:divsChild>
        <w:div w:id="1766414999">
          <w:marLeft w:val="0"/>
          <w:marRight w:val="0"/>
          <w:marTop w:val="0"/>
          <w:marBottom w:val="0"/>
          <w:divBdr>
            <w:top w:val="none" w:sz="0" w:space="0" w:color="auto"/>
            <w:left w:val="none" w:sz="0" w:space="0" w:color="auto"/>
            <w:bottom w:val="none" w:sz="0" w:space="0" w:color="auto"/>
            <w:right w:val="none" w:sz="0" w:space="0" w:color="auto"/>
          </w:divBdr>
          <w:divsChild>
            <w:div w:id="1646272440">
              <w:marLeft w:val="0"/>
              <w:marRight w:val="0"/>
              <w:marTop w:val="0"/>
              <w:marBottom w:val="0"/>
              <w:divBdr>
                <w:top w:val="none" w:sz="0" w:space="0" w:color="auto"/>
                <w:left w:val="none" w:sz="0" w:space="0" w:color="auto"/>
                <w:bottom w:val="none" w:sz="0" w:space="0" w:color="auto"/>
                <w:right w:val="none" w:sz="0" w:space="0" w:color="auto"/>
              </w:divBdr>
              <w:divsChild>
                <w:div w:id="1999649308">
                  <w:marLeft w:val="0"/>
                  <w:marRight w:val="0"/>
                  <w:marTop w:val="0"/>
                  <w:marBottom w:val="0"/>
                  <w:divBdr>
                    <w:top w:val="none" w:sz="0" w:space="0" w:color="auto"/>
                    <w:left w:val="none" w:sz="0" w:space="0" w:color="auto"/>
                    <w:bottom w:val="none" w:sz="0" w:space="0" w:color="auto"/>
                    <w:right w:val="none" w:sz="0" w:space="0" w:color="auto"/>
                  </w:divBdr>
                  <w:divsChild>
                    <w:div w:id="1374889072">
                      <w:marLeft w:val="0"/>
                      <w:marRight w:val="0"/>
                      <w:marTop w:val="0"/>
                      <w:marBottom w:val="0"/>
                      <w:divBdr>
                        <w:top w:val="none" w:sz="0" w:space="0" w:color="auto"/>
                        <w:left w:val="none" w:sz="0" w:space="0" w:color="auto"/>
                        <w:bottom w:val="none" w:sz="0" w:space="0" w:color="auto"/>
                        <w:right w:val="none" w:sz="0" w:space="0" w:color="auto"/>
                      </w:divBdr>
                      <w:divsChild>
                        <w:div w:id="821778530">
                          <w:marLeft w:val="0"/>
                          <w:marRight w:val="0"/>
                          <w:marTop w:val="0"/>
                          <w:marBottom w:val="0"/>
                          <w:divBdr>
                            <w:top w:val="none" w:sz="0" w:space="0" w:color="auto"/>
                            <w:left w:val="none" w:sz="0" w:space="0" w:color="auto"/>
                            <w:bottom w:val="none" w:sz="0" w:space="0" w:color="auto"/>
                            <w:right w:val="none" w:sz="0" w:space="0" w:color="auto"/>
                          </w:divBdr>
                          <w:divsChild>
                            <w:div w:id="1345522049">
                              <w:marLeft w:val="0"/>
                              <w:marRight w:val="0"/>
                              <w:marTop w:val="0"/>
                              <w:marBottom w:val="0"/>
                              <w:divBdr>
                                <w:top w:val="none" w:sz="0" w:space="0" w:color="auto"/>
                                <w:left w:val="none" w:sz="0" w:space="0" w:color="auto"/>
                                <w:bottom w:val="none" w:sz="0" w:space="0" w:color="auto"/>
                                <w:right w:val="none" w:sz="0" w:space="0" w:color="auto"/>
                              </w:divBdr>
                              <w:divsChild>
                                <w:div w:id="893389590">
                                  <w:marLeft w:val="0"/>
                                  <w:marRight w:val="0"/>
                                  <w:marTop w:val="0"/>
                                  <w:marBottom w:val="0"/>
                                  <w:divBdr>
                                    <w:top w:val="single" w:sz="4" w:space="0" w:color="F5F5F5"/>
                                    <w:left w:val="single" w:sz="4" w:space="0" w:color="F5F5F5"/>
                                    <w:bottom w:val="single" w:sz="4" w:space="0" w:color="F5F5F5"/>
                                    <w:right w:val="single" w:sz="4" w:space="0" w:color="F5F5F5"/>
                                  </w:divBdr>
                                  <w:divsChild>
                                    <w:div w:id="228928149">
                                      <w:marLeft w:val="0"/>
                                      <w:marRight w:val="0"/>
                                      <w:marTop w:val="0"/>
                                      <w:marBottom w:val="0"/>
                                      <w:divBdr>
                                        <w:top w:val="none" w:sz="0" w:space="0" w:color="auto"/>
                                        <w:left w:val="none" w:sz="0" w:space="0" w:color="auto"/>
                                        <w:bottom w:val="none" w:sz="0" w:space="0" w:color="auto"/>
                                        <w:right w:val="none" w:sz="0" w:space="0" w:color="auto"/>
                                      </w:divBdr>
                                      <w:divsChild>
                                        <w:div w:id="869416307">
                                          <w:marLeft w:val="0"/>
                                          <w:marRight w:val="0"/>
                                          <w:marTop w:val="0"/>
                                          <w:marBottom w:val="0"/>
                                          <w:divBdr>
                                            <w:top w:val="none" w:sz="0" w:space="0" w:color="auto"/>
                                            <w:left w:val="none" w:sz="0" w:space="0" w:color="auto"/>
                                            <w:bottom w:val="none" w:sz="0" w:space="0" w:color="auto"/>
                                            <w:right w:val="none" w:sz="0" w:space="0" w:color="auto"/>
                                          </w:divBdr>
                                          <w:divsChild>
                                            <w:div w:id="9046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3857">
                                  <w:marLeft w:val="0"/>
                                  <w:marRight w:val="0"/>
                                  <w:marTop w:val="0"/>
                                  <w:marBottom w:val="38"/>
                                  <w:divBdr>
                                    <w:top w:val="none" w:sz="0" w:space="0" w:color="auto"/>
                                    <w:left w:val="none" w:sz="0" w:space="0" w:color="auto"/>
                                    <w:bottom w:val="none" w:sz="0" w:space="0" w:color="auto"/>
                                    <w:right w:val="none" w:sz="0" w:space="0" w:color="auto"/>
                                  </w:divBdr>
                                  <w:divsChild>
                                    <w:div w:id="951284436">
                                      <w:marLeft w:val="0"/>
                                      <w:marRight w:val="0"/>
                                      <w:marTop w:val="0"/>
                                      <w:marBottom w:val="0"/>
                                      <w:divBdr>
                                        <w:top w:val="none" w:sz="0" w:space="0" w:color="auto"/>
                                        <w:left w:val="none" w:sz="0" w:space="0" w:color="auto"/>
                                        <w:bottom w:val="none" w:sz="0" w:space="0" w:color="auto"/>
                                        <w:right w:val="none" w:sz="0" w:space="0" w:color="auto"/>
                                      </w:divBdr>
                                      <w:divsChild>
                                        <w:div w:id="478812854">
                                          <w:marLeft w:val="0"/>
                                          <w:marRight w:val="0"/>
                                          <w:marTop w:val="0"/>
                                          <w:marBottom w:val="0"/>
                                          <w:divBdr>
                                            <w:top w:val="none" w:sz="0" w:space="0" w:color="auto"/>
                                            <w:left w:val="none" w:sz="0" w:space="0" w:color="auto"/>
                                            <w:bottom w:val="none" w:sz="0" w:space="0" w:color="auto"/>
                                            <w:right w:val="none" w:sz="0" w:space="0" w:color="auto"/>
                                          </w:divBdr>
                                          <w:divsChild>
                                            <w:div w:id="202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602">
                                      <w:marLeft w:val="0"/>
                                      <w:marRight w:val="0"/>
                                      <w:marTop w:val="0"/>
                                      <w:marBottom w:val="0"/>
                                      <w:divBdr>
                                        <w:top w:val="none" w:sz="0" w:space="0" w:color="auto"/>
                                        <w:left w:val="none" w:sz="0" w:space="0" w:color="auto"/>
                                        <w:bottom w:val="none" w:sz="0" w:space="0" w:color="auto"/>
                                        <w:right w:val="none" w:sz="0" w:space="0" w:color="auto"/>
                                      </w:divBdr>
                                      <w:divsChild>
                                        <w:div w:id="414397029">
                                          <w:marLeft w:val="0"/>
                                          <w:marRight w:val="0"/>
                                          <w:marTop w:val="0"/>
                                          <w:marBottom w:val="0"/>
                                          <w:divBdr>
                                            <w:top w:val="none" w:sz="0" w:space="0" w:color="auto"/>
                                            <w:left w:val="none" w:sz="0" w:space="0" w:color="auto"/>
                                            <w:bottom w:val="none" w:sz="0" w:space="0" w:color="auto"/>
                                            <w:right w:val="none" w:sz="0" w:space="0" w:color="auto"/>
                                          </w:divBdr>
                                          <w:divsChild>
                                            <w:div w:id="15424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9111">
                                      <w:marLeft w:val="0"/>
                                      <w:marRight w:val="0"/>
                                      <w:marTop w:val="0"/>
                                      <w:marBottom w:val="0"/>
                                      <w:divBdr>
                                        <w:top w:val="none" w:sz="0" w:space="0" w:color="auto"/>
                                        <w:left w:val="none" w:sz="0" w:space="0" w:color="auto"/>
                                        <w:bottom w:val="none" w:sz="0" w:space="0" w:color="auto"/>
                                        <w:right w:val="none" w:sz="0" w:space="0" w:color="auto"/>
                                      </w:divBdr>
                                      <w:divsChild>
                                        <w:div w:id="1181621516">
                                          <w:marLeft w:val="0"/>
                                          <w:marRight w:val="0"/>
                                          <w:marTop w:val="0"/>
                                          <w:marBottom w:val="0"/>
                                          <w:divBdr>
                                            <w:top w:val="none" w:sz="0" w:space="0" w:color="auto"/>
                                            <w:left w:val="none" w:sz="0" w:space="0" w:color="auto"/>
                                            <w:bottom w:val="none" w:sz="0" w:space="0" w:color="auto"/>
                                            <w:right w:val="none" w:sz="0" w:space="0" w:color="auto"/>
                                          </w:divBdr>
                                          <w:divsChild>
                                            <w:div w:id="20792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507348">
      <w:bodyDiv w:val="1"/>
      <w:marLeft w:val="0"/>
      <w:marRight w:val="0"/>
      <w:marTop w:val="0"/>
      <w:marBottom w:val="0"/>
      <w:divBdr>
        <w:top w:val="none" w:sz="0" w:space="0" w:color="auto"/>
        <w:left w:val="none" w:sz="0" w:space="0" w:color="auto"/>
        <w:bottom w:val="none" w:sz="0" w:space="0" w:color="auto"/>
        <w:right w:val="none" w:sz="0" w:space="0" w:color="auto"/>
      </w:divBdr>
      <w:divsChild>
        <w:div w:id="1986004628">
          <w:marLeft w:val="0"/>
          <w:marRight w:val="0"/>
          <w:marTop w:val="0"/>
          <w:marBottom w:val="0"/>
          <w:divBdr>
            <w:top w:val="none" w:sz="0" w:space="0" w:color="auto"/>
            <w:left w:val="none" w:sz="0" w:space="0" w:color="auto"/>
            <w:bottom w:val="none" w:sz="0" w:space="0" w:color="auto"/>
            <w:right w:val="none" w:sz="0" w:space="0" w:color="auto"/>
          </w:divBdr>
          <w:divsChild>
            <w:div w:id="1929727995">
              <w:marLeft w:val="0"/>
              <w:marRight w:val="0"/>
              <w:marTop w:val="0"/>
              <w:marBottom w:val="0"/>
              <w:divBdr>
                <w:top w:val="none" w:sz="0" w:space="0" w:color="auto"/>
                <w:left w:val="none" w:sz="0" w:space="0" w:color="auto"/>
                <w:bottom w:val="none" w:sz="0" w:space="0" w:color="auto"/>
                <w:right w:val="none" w:sz="0" w:space="0" w:color="auto"/>
              </w:divBdr>
              <w:divsChild>
                <w:div w:id="507066832">
                  <w:marLeft w:val="0"/>
                  <w:marRight w:val="0"/>
                  <w:marTop w:val="0"/>
                  <w:marBottom w:val="0"/>
                  <w:divBdr>
                    <w:top w:val="none" w:sz="0" w:space="0" w:color="auto"/>
                    <w:left w:val="none" w:sz="0" w:space="0" w:color="auto"/>
                    <w:bottom w:val="none" w:sz="0" w:space="0" w:color="auto"/>
                    <w:right w:val="none" w:sz="0" w:space="0" w:color="auto"/>
                  </w:divBdr>
                  <w:divsChild>
                    <w:div w:id="239295986">
                      <w:marLeft w:val="0"/>
                      <w:marRight w:val="0"/>
                      <w:marTop w:val="0"/>
                      <w:marBottom w:val="0"/>
                      <w:divBdr>
                        <w:top w:val="none" w:sz="0" w:space="0" w:color="auto"/>
                        <w:left w:val="none" w:sz="0" w:space="0" w:color="auto"/>
                        <w:bottom w:val="none" w:sz="0" w:space="0" w:color="auto"/>
                        <w:right w:val="none" w:sz="0" w:space="0" w:color="auto"/>
                      </w:divBdr>
                      <w:divsChild>
                        <w:div w:id="1390765387">
                          <w:marLeft w:val="0"/>
                          <w:marRight w:val="0"/>
                          <w:marTop w:val="0"/>
                          <w:marBottom w:val="0"/>
                          <w:divBdr>
                            <w:top w:val="none" w:sz="0" w:space="0" w:color="auto"/>
                            <w:left w:val="none" w:sz="0" w:space="0" w:color="auto"/>
                            <w:bottom w:val="none" w:sz="0" w:space="0" w:color="auto"/>
                            <w:right w:val="none" w:sz="0" w:space="0" w:color="auto"/>
                          </w:divBdr>
                          <w:divsChild>
                            <w:div w:id="1854952646">
                              <w:marLeft w:val="0"/>
                              <w:marRight w:val="0"/>
                              <w:marTop w:val="0"/>
                              <w:marBottom w:val="0"/>
                              <w:divBdr>
                                <w:top w:val="single" w:sz="4" w:space="12" w:color="999999"/>
                                <w:left w:val="single" w:sz="4" w:space="12" w:color="999999"/>
                                <w:bottom w:val="single" w:sz="4" w:space="12" w:color="999999"/>
                                <w:right w:val="single" w:sz="4" w:space="12" w:color="999999"/>
                              </w:divBdr>
                              <w:divsChild>
                                <w:div w:id="1464540295">
                                  <w:marLeft w:val="0"/>
                                  <w:marRight w:val="0"/>
                                  <w:marTop w:val="0"/>
                                  <w:marBottom w:val="0"/>
                                  <w:divBdr>
                                    <w:top w:val="none" w:sz="0" w:space="0" w:color="auto"/>
                                    <w:left w:val="none" w:sz="0" w:space="0" w:color="auto"/>
                                    <w:bottom w:val="none" w:sz="0" w:space="0" w:color="auto"/>
                                    <w:right w:val="none" w:sz="0" w:space="0" w:color="auto"/>
                                  </w:divBdr>
                                </w:div>
                              </w:divsChild>
                            </w:div>
                            <w:div w:id="20986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6552">
                      <w:marLeft w:val="0"/>
                      <w:marRight w:val="0"/>
                      <w:marTop w:val="0"/>
                      <w:marBottom w:val="0"/>
                      <w:divBdr>
                        <w:top w:val="none" w:sz="0" w:space="0" w:color="auto"/>
                        <w:left w:val="none" w:sz="0" w:space="0" w:color="auto"/>
                        <w:bottom w:val="none" w:sz="0" w:space="0" w:color="auto"/>
                        <w:right w:val="none" w:sz="0" w:space="0" w:color="auto"/>
                      </w:divBdr>
                      <w:divsChild>
                        <w:div w:id="203175193">
                          <w:marLeft w:val="0"/>
                          <w:marRight w:val="0"/>
                          <w:marTop w:val="0"/>
                          <w:marBottom w:val="0"/>
                          <w:divBdr>
                            <w:top w:val="none" w:sz="0" w:space="0" w:color="auto"/>
                            <w:left w:val="none" w:sz="0" w:space="0" w:color="auto"/>
                            <w:bottom w:val="none" w:sz="0" w:space="0" w:color="auto"/>
                            <w:right w:val="none" w:sz="0" w:space="0" w:color="auto"/>
                          </w:divBdr>
                          <w:divsChild>
                            <w:div w:id="314376963">
                              <w:marLeft w:val="0"/>
                              <w:marRight w:val="0"/>
                              <w:marTop w:val="0"/>
                              <w:marBottom w:val="0"/>
                              <w:divBdr>
                                <w:top w:val="none" w:sz="0" w:space="0" w:color="auto"/>
                                <w:left w:val="none" w:sz="0" w:space="0" w:color="auto"/>
                                <w:bottom w:val="none" w:sz="0" w:space="0" w:color="auto"/>
                                <w:right w:val="none" w:sz="0" w:space="0" w:color="auto"/>
                              </w:divBdr>
                              <w:divsChild>
                                <w:div w:id="416559277">
                                  <w:marLeft w:val="0"/>
                                  <w:marRight w:val="0"/>
                                  <w:marTop w:val="0"/>
                                  <w:marBottom w:val="38"/>
                                  <w:divBdr>
                                    <w:top w:val="none" w:sz="0" w:space="0" w:color="auto"/>
                                    <w:left w:val="none" w:sz="0" w:space="0" w:color="auto"/>
                                    <w:bottom w:val="none" w:sz="0" w:space="0" w:color="auto"/>
                                    <w:right w:val="none" w:sz="0" w:space="0" w:color="auto"/>
                                  </w:divBdr>
                                  <w:divsChild>
                                    <w:div w:id="110167889">
                                      <w:marLeft w:val="0"/>
                                      <w:marRight w:val="0"/>
                                      <w:marTop w:val="0"/>
                                      <w:marBottom w:val="0"/>
                                      <w:divBdr>
                                        <w:top w:val="none" w:sz="0" w:space="0" w:color="auto"/>
                                        <w:left w:val="none" w:sz="0" w:space="0" w:color="auto"/>
                                        <w:bottom w:val="none" w:sz="0" w:space="0" w:color="auto"/>
                                        <w:right w:val="none" w:sz="0" w:space="0" w:color="auto"/>
                                      </w:divBdr>
                                      <w:divsChild>
                                        <w:div w:id="1759474760">
                                          <w:marLeft w:val="0"/>
                                          <w:marRight w:val="0"/>
                                          <w:marTop w:val="0"/>
                                          <w:marBottom w:val="0"/>
                                          <w:divBdr>
                                            <w:top w:val="none" w:sz="0" w:space="0" w:color="auto"/>
                                            <w:left w:val="none" w:sz="0" w:space="0" w:color="auto"/>
                                            <w:bottom w:val="none" w:sz="0" w:space="0" w:color="auto"/>
                                            <w:right w:val="none" w:sz="0" w:space="0" w:color="auto"/>
                                          </w:divBdr>
                                          <w:divsChild>
                                            <w:div w:id="18041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9112">
                                      <w:marLeft w:val="0"/>
                                      <w:marRight w:val="0"/>
                                      <w:marTop w:val="0"/>
                                      <w:marBottom w:val="0"/>
                                      <w:divBdr>
                                        <w:top w:val="none" w:sz="0" w:space="0" w:color="auto"/>
                                        <w:left w:val="none" w:sz="0" w:space="0" w:color="auto"/>
                                        <w:bottom w:val="none" w:sz="0" w:space="0" w:color="auto"/>
                                        <w:right w:val="none" w:sz="0" w:space="0" w:color="auto"/>
                                      </w:divBdr>
                                      <w:divsChild>
                                        <w:div w:id="270943455">
                                          <w:marLeft w:val="0"/>
                                          <w:marRight w:val="0"/>
                                          <w:marTop w:val="0"/>
                                          <w:marBottom w:val="0"/>
                                          <w:divBdr>
                                            <w:top w:val="none" w:sz="0" w:space="0" w:color="auto"/>
                                            <w:left w:val="none" w:sz="0" w:space="0" w:color="auto"/>
                                            <w:bottom w:val="none" w:sz="0" w:space="0" w:color="auto"/>
                                            <w:right w:val="none" w:sz="0" w:space="0" w:color="auto"/>
                                          </w:divBdr>
                                          <w:divsChild>
                                            <w:div w:id="814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932">
                                      <w:marLeft w:val="0"/>
                                      <w:marRight w:val="0"/>
                                      <w:marTop w:val="0"/>
                                      <w:marBottom w:val="0"/>
                                      <w:divBdr>
                                        <w:top w:val="none" w:sz="0" w:space="0" w:color="auto"/>
                                        <w:left w:val="none" w:sz="0" w:space="0" w:color="auto"/>
                                        <w:bottom w:val="none" w:sz="0" w:space="0" w:color="auto"/>
                                        <w:right w:val="none" w:sz="0" w:space="0" w:color="auto"/>
                                      </w:divBdr>
                                      <w:divsChild>
                                        <w:div w:id="1355762414">
                                          <w:marLeft w:val="0"/>
                                          <w:marRight w:val="0"/>
                                          <w:marTop w:val="0"/>
                                          <w:marBottom w:val="0"/>
                                          <w:divBdr>
                                            <w:top w:val="none" w:sz="0" w:space="0" w:color="auto"/>
                                            <w:left w:val="none" w:sz="0" w:space="0" w:color="auto"/>
                                            <w:bottom w:val="none" w:sz="0" w:space="0" w:color="auto"/>
                                            <w:right w:val="none" w:sz="0" w:space="0" w:color="auto"/>
                                          </w:divBdr>
                                          <w:divsChild>
                                            <w:div w:id="12152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4239">
                                  <w:marLeft w:val="0"/>
                                  <w:marRight w:val="0"/>
                                  <w:marTop w:val="0"/>
                                  <w:marBottom w:val="0"/>
                                  <w:divBdr>
                                    <w:top w:val="none" w:sz="0" w:space="0" w:color="auto"/>
                                    <w:left w:val="none" w:sz="0" w:space="0" w:color="auto"/>
                                    <w:bottom w:val="none" w:sz="0" w:space="0" w:color="auto"/>
                                    <w:right w:val="none" w:sz="0" w:space="0" w:color="auto"/>
                                  </w:divBdr>
                                </w:div>
                                <w:div w:id="1262496241">
                                  <w:marLeft w:val="0"/>
                                  <w:marRight w:val="0"/>
                                  <w:marTop w:val="0"/>
                                  <w:marBottom w:val="0"/>
                                  <w:divBdr>
                                    <w:top w:val="single" w:sz="4" w:space="0" w:color="F5F5F5"/>
                                    <w:left w:val="single" w:sz="4" w:space="0" w:color="F5F5F5"/>
                                    <w:bottom w:val="single" w:sz="4" w:space="0" w:color="F5F5F5"/>
                                    <w:right w:val="single" w:sz="4" w:space="0" w:color="F5F5F5"/>
                                  </w:divBdr>
                                  <w:divsChild>
                                    <w:div w:id="2045906800">
                                      <w:marLeft w:val="0"/>
                                      <w:marRight w:val="0"/>
                                      <w:marTop w:val="0"/>
                                      <w:marBottom w:val="0"/>
                                      <w:divBdr>
                                        <w:top w:val="none" w:sz="0" w:space="0" w:color="auto"/>
                                        <w:left w:val="none" w:sz="0" w:space="0" w:color="auto"/>
                                        <w:bottom w:val="none" w:sz="0" w:space="0" w:color="auto"/>
                                        <w:right w:val="none" w:sz="0" w:space="0" w:color="auto"/>
                                      </w:divBdr>
                                      <w:divsChild>
                                        <w:div w:id="1940600799">
                                          <w:marLeft w:val="0"/>
                                          <w:marRight w:val="0"/>
                                          <w:marTop w:val="0"/>
                                          <w:marBottom w:val="0"/>
                                          <w:divBdr>
                                            <w:top w:val="none" w:sz="0" w:space="0" w:color="auto"/>
                                            <w:left w:val="none" w:sz="0" w:space="0" w:color="auto"/>
                                            <w:bottom w:val="none" w:sz="0" w:space="0" w:color="auto"/>
                                            <w:right w:val="none" w:sz="0" w:space="0" w:color="auto"/>
                                          </w:divBdr>
                                          <w:divsChild>
                                            <w:div w:id="20967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emf"/><Relationship Id="rId20" Type="http://schemas.openxmlformats.org/officeDocument/2006/relationships/image" Target="media/image14.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emf"/><Relationship Id="rId11" Type="http://schemas.openxmlformats.org/officeDocument/2006/relationships/image" Target="media/image5.emf"/><Relationship Id="rId12" Type="http://schemas.openxmlformats.org/officeDocument/2006/relationships/image" Target="media/image6.emf"/><Relationship Id="rId13" Type="http://schemas.openxmlformats.org/officeDocument/2006/relationships/image" Target="media/image7.emf"/><Relationship Id="rId14" Type="http://schemas.openxmlformats.org/officeDocument/2006/relationships/image" Target="media/image8.emf"/><Relationship Id="rId15" Type="http://schemas.openxmlformats.org/officeDocument/2006/relationships/image" Target="media/image9.emf"/><Relationship Id="rId16" Type="http://schemas.openxmlformats.org/officeDocument/2006/relationships/image" Target="media/image10.emf"/><Relationship Id="rId17" Type="http://schemas.openxmlformats.org/officeDocument/2006/relationships/image" Target="media/image11.emf"/><Relationship Id="rId18" Type="http://schemas.openxmlformats.org/officeDocument/2006/relationships/image" Target="media/image12.emf"/><Relationship Id="rId19" Type="http://schemas.openxmlformats.org/officeDocument/2006/relationships/image" Target="media/image13.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31F6-324C-CA46-B39A-30EB78B1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3434</Words>
  <Characters>19579</Characters>
  <Application>Microsoft Macintosh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Graciella</dc:creator>
  <cp:keywords/>
  <dc:description/>
  <cp:lastModifiedBy>despina hatzifotiadou</cp:lastModifiedBy>
  <cp:revision>12</cp:revision>
  <cp:lastPrinted>2011-11-18T21:16:00Z</cp:lastPrinted>
  <dcterms:created xsi:type="dcterms:W3CDTF">2012-01-10T12:31:00Z</dcterms:created>
  <dcterms:modified xsi:type="dcterms:W3CDTF">2012-01-13T15:44:00Z</dcterms:modified>
</cp:coreProperties>
</file>